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A90AF" w14:textId="630E84A2" w:rsidR="00D0484B" w:rsidRPr="00AF3A05" w:rsidRDefault="00466DBA" w:rsidP="00951BF8">
      <w:pPr>
        <w:jc w:val="center"/>
        <w:rPr>
          <w:sz w:val="20"/>
          <w:szCs w:val="20"/>
        </w:rPr>
      </w:pPr>
      <w:r w:rsidRPr="00AF3A05">
        <w:rPr>
          <w:noProof/>
          <w:sz w:val="20"/>
          <w:szCs w:val="20"/>
        </w:rPr>
        <w:drawing>
          <wp:inline distT="0" distB="0" distL="0" distR="0" wp14:anchorId="383B50FC" wp14:editId="55EE467B">
            <wp:extent cx="1638300" cy="123152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675" cy="1268639"/>
                    </a:xfrm>
                    <a:prstGeom prst="rect">
                      <a:avLst/>
                    </a:prstGeom>
                    <a:noFill/>
                    <a:ln>
                      <a:noFill/>
                    </a:ln>
                  </pic:spPr>
                </pic:pic>
              </a:graphicData>
            </a:graphic>
          </wp:inline>
        </w:drawing>
      </w:r>
    </w:p>
    <w:p w14:paraId="2DAD7DB7" w14:textId="77777777" w:rsidR="00951BF8" w:rsidRPr="00F61626" w:rsidRDefault="00951BF8" w:rsidP="00951BF8">
      <w:pPr>
        <w:spacing w:after="0"/>
        <w:jc w:val="center"/>
        <w:rPr>
          <w:b/>
        </w:rPr>
      </w:pPr>
      <w:r w:rsidRPr="00F61626">
        <w:rPr>
          <w:b/>
        </w:rPr>
        <w:t>Consortium Meeting</w:t>
      </w:r>
    </w:p>
    <w:p w14:paraId="2603CC77" w14:textId="19D63BDA" w:rsidR="00951BF8" w:rsidRPr="00F61626" w:rsidRDefault="00284A95" w:rsidP="001E5CA5">
      <w:pPr>
        <w:spacing w:after="120"/>
        <w:jc w:val="center"/>
      </w:pPr>
      <w:r>
        <w:t>February 23</w:t>
      </w:r>
      <w:r w:rsidR="00A411BF" w:rsidRPr="00F61626">
        <w:t>, 202</w:t>
      </w:r>
      <w:r w:rsidR="00DA1C2C">
        <w:t>1</w:t>
      </w:r>
      <w:r w:rsidR="00F12F26">
        <w:t xml:space="preserve"> – 1</w:t>
      </w:r>
      <w:r w:rsidR="00AC5A19" w:rsidRPr="00F61626">
        <w:t>:00-</w:t>
      </w:r>
      <w:r w:rsidR="00086E47">
        <w:t>2:3</w:t>
      </w:r>
      <w:r w:rsidR="00FF6425">
        <w:t>0</w:t>
      </w:r>
      <w:r w:rsidR="00F12F26">
        <w:t xml:space="preserve"> </w:t>
      </w:r>
      <w:r w:rsidR="00AC5A19" w:rsidRPr="00F61626">
        <w:t>pm</w:t>
      </w:r>
    </w:p>
    <w:p w14:paraId="4488C772" w14:textId="77777777" w:rsidR="00410D22" w:rsidRDefault="00951BF8" w:rsidP="00410D22">
      <w:pPr>
        <w:pStyle w:val="PlainText"/>
        <w:ind w:firstLine="720"/>
      </w:pPr>
      <w:r w:rsidRPr="00F61626">
        <w:rPr>
          <w:u w:val="single"/>
        </w:rPr>
        <w:t>ZOOM</w:t>
      </w:r>
      <w:r w:rsidR="00F87D06" w:rsidRPr="00F61626">
        <w:t xml:space="preserve">: </w:t>
      </w:r>
      <w:hyperlink r:id="rId9" w:history="1">
        <w:r w:rsidR="00410D22">
          <w:rPr>
            <w:rStyle w:val="Hyperlink"/>
          </w:rPr>
          <w:t>https://us02web.zoom.us/j/84570940640?pwd=d2xNVWZUL0doRHoyaTRKNEVpZW16Zz09</w:t>
        </w:r>
      </w:hyperlink>
    </w:p>
    <w:p w14:paraId="25F314F8" w14:textId="649AC921" w:rsidR="00951BF8" w:rsidRDefault="005C4139" w:rsidP="001E5CA5">
      <w:pPr>
        <w:pStyle w:val="PlainText"/>
        <w:jc w:val="center"/>
      </w:pPr>
      <w:r w:rsidRPr="00F61626">
        <w:rPr>
          <w:u w:val="single"/>
        </w:rPr>
        <w:t>Phone only</w:t>
      </w:r>
      <w:r w:rsidR="00402F96" w:rsidRPr="00F61626">
        <w:t xml:space="preserve">: Dial </w:t>
      </w:r>
      <w:r w:rsidR="001E5CA5">
        <w:t>(646) 558-8656</w:t>
      </w:r>
      <w:r w:rsidRPr="00F61626">
        <w:t>; e</w:t>
      </w:r>
      <w:r w:rsidR="00402F96" w:rsidRPr="00F61626">
        <w:t xml:space="preserve">nter </w:t>
      </w:r>
      <w:r w:rsidR="001E5CA5">
        <w:t>meeting ID: 8</w:t>
      </w:r>
      <w:r w:rsidR="00410D22">
        <w:t>45 7094 0640</w:t>
      </w:r>
      <w:r w:rsidR="001E5CA5">
        <w:t xml:space="preserve"> &amp; Password: </w:t>
      </w:r>
      <w:r w:rsidR="00410D22">
        <w:t>303577</w:t>
      </w:r>
    </w:p>
    <w:p w14:paraId="22254E02" w14:textId="77777777" w:rsidR="001E5CA5" w:rsidRPr="00F61626" w:rsidRDefault="001E5CA5" w:rsidP="001E5CA5">
      <w:pPr>
        <w:pStyle w:val="PlainText"/>
        <w:spacing w:after="120"/>
        <w:jc w:val="center"/>
      </w:pPr>
    </w:p>
    <w:p w14:paraId="302057E4" w14:textId="73D4A8F4" w:rsidR="00F12F26" w:rsidRDefault="00CC25A2" w:rsidP="00C700DE">
      <w:pPr>
        <w:spacing w:after="120"/>
        <w:rPr>
          <w:b/>
          <w:bCs/>
        </w:rPr>
      </w:pPr>
      <w:r w:rsidRPr="002D6541">
        <w:rPr>
          <w:b/>
          <w:bCs/>
        </w:rPr>
        <w:t>1:00</w:t>
      </w:r>
      <w:r w:rsidR="00670361" w:rsidRPr="002D6541">
        <w:rPr>
          <w:b/>
          <w:bCs/>
        </w:rPr>
        <w:t>-</w:t>
      </w:r>
      <w:r w:rsidRPr="002D6541">
        <w:rPr>
          <w:b/>
          <w:bCs/>
        </w:rPr>
        <w:t>1:05</w:t>
      </w:r>
      <w:r w:rsidR="00670361" w:rsidRPr="002D6541">
        <w:rPr>
          <w:b/>
          <w:bCs/>
        </w:rPr>
        <w:tab/>
      </w:r>
      <w:r w:rsidR="008E61CC" w:rsidRPr="002D6541">
        <w:rPr>
          <w:b/>
          <w:bCs/>
        </w:rPr>
        <w:tab/>
      </w:r>
      <w:r w:rsidR="004E6A87" w:rsidRPr="002D6541">
        <w:rPr>
          <w:b/>
          <w:bCs/>
        </w:rPr>
        <w:t xml:space="preserve">Welcome, </w:t>
      </w:r>
      <w:r w:rsidR="000E322C" w:rsidRPr="002D6541">
        <w:rPr>
          <w:b/>
          <w:bCs/>
        </w:rPr>
        <w:t>R</w:t>
      </w:r>
      <w:r w:rsidR="00670361" w:rsidRPr="002D6541">
        <w:rPr>
          <w:b/>
          <w:bCs/>
        </w:rPr>
        <w:t xml:space="preserve">oll </w:t>
      </w:r>
      <w:r w:rsidR="000E322C" w:rsidRPr="002D6541">
        <w:rPr>
          <w:b/>
          <w:bCs/>
        </w:rPr>
        <w:t>C</w:t>
      </w:r>
      <w:r w:rsidR="00670361" w:rsidRPr="002D6541">
        <w:rPr>
          <w:b/>
          <w:bCs/>
        </w:rPr>
        <w:t xml:space="preserve">all and </w:t>
      </w:r>
      <w:r w:rsidR="000E322C" w:rsidRPr="002D6541">
        <w:rPr>
          <w:b/>
          <w:bCs/>
        </w:rPr>
        <w:t>A</w:t>
      </w:r>
      <w:r w:rsidR="00670361" w:rsidRPr="002D6541">
        <w:rPr>
          <w:b/>
          <w:bCs/>
        </w:rPr>
        <w:t>ttendance</w:t>
      </w:r>
      <w:r w:rsidR="00670361" w:rsidRPr="002D6541">
        <w:rPr>
          <w:b/>
          <w:bCs/>
        </w:rPr>
        <w:tab/>
      </w:r>
      <w:r w:rsidR="00670361" w:rsidRPr="002D6541">
        <w:rPr>
          <w:b/>
          <w:bCs/>
        </w:rPr>
        <w:tab/>
      </w:r>
      <w:r w:rsidR="00670361" w:rsidRPr="002D6541">
        <w:rPr>
          <w:b/>
          <w:bCs/>
        </w:rPr>
        <w:tab/>
      </w:r>
      <w:r w:rsidR="00CC4B90" w:rsidRPr="002D6541">
        <w:rPr>
          <w:b/>
          <w:bCs/>
        </w:rPr>
        <w:tab/>
      </w:r>
      <w:r w:rsidR="00A469C7" w:rsidRPr="002D6541">
        <w:rPr>
          <w:b/>
          <w:bCs/>
        </w:rPr>
        <w:tab/>
      </w:r>
      <w:r w:rsidR="00917B4D">
        <w:rPr>
          <w:b/>
          <w:bCs/>
        </w:rPr>
        <w:tab/>
      </w:r>
      <w:r w:rsidR="00C038F3">
        <w:rPr>
          <w:b/>
          <w:bCs/>
        </w:rPr>
        <w:tab/>
      </w:r>
      <w:r w:rsidR="00735082" w:rsidRPr="002D6541">
        <w:rPr>
          <w:b/>
          <w:bCs/>
        </w:rPr>
        <w:t>Matt</w:t>
      </w:r>
    </w:p>
    <w:p w14:paraId="325E4AA6" w14:textId="6675B9AE" w:rsidR="002407D6" w:rsidRPr="00C038F3" w:rsidRDefault="002407D6" w:rsidP="002407D6">
      <w:pPr>
        <w:spacing w:after="0"/>
        <w:rPr>
          <w:b/>
          <w:bCs/>
        </w:rPr>
      </w:pPr>
      <w:r w:rsidRPr="00C038F3">
        <w:rPr>
          <w:b/>
          <w:bCs/>
        </w:rPr>
        <w:t>1:05-1:</w:t>
      </w:r>
      <w:r w:rsidR="006A7300">
        <w:rPr>
          <w:b/>
          <w:bCs/>
        </w:rPr>
        <w:t>2</w:t>
      </w:r>
      <w:r w:rsidR="00FE1E28">
        <w:rPr>
          <w:b/>
          <w:bCs/>
        </w:rPr>
        <w:t>5</w:t>
      </w:r>
      <w:r w:rsidRPr="00C038F3">
        <w:rPr>
          <w:b/>
          <w:bCs/>
        </w:rPr>
        <w:tab/>
      </w:r>
      <w:r w:rsidRPr="00C038F3">
        <w:rPr>
          <w:b/>
          <w:bCs/>
        </w:rPr>
        <w:tab/>
      </w:r>
      <w:r w:rsidR="006A7300">
        <w:rPr>
          <w:b/>
          <w:bCs/>
        </w:rPr>
        <w:t xml:space="preserve">Guest speaker: </w:t>
      </w:r>
      <w:proofErr w:type="spellStart"/>
      <w:r w:rsidR="006A7300">
        <w:rPr>
          <w:b/>
          <w:bCs/>
        </w:rPr>
        <w:t>Cheryll</w:t>
      </w:r>
      <w:proofErr w:type="spellEnd"/>
      <w:r w:rsidR="006A7300">
        <w:rPr>
          <w:b/>
          <w:bCs/>
        </w:rPr>
        <w:t xml:space="preserve"> Moore, Erie County, NY Health Department</w:t>
      </w:r>
      <w:r w:rsidR="00C038F3" w:rsidRPr="00C038F3">
        <w:rPr>
          <w:b/>
          <w:bCs/>
        </w:rPr>
        <w:tab/>
      </w:r>
      <w:r w:rsidR="00C038F3" w:rsidRPr="00C038F3">
        <w:rPr>
          <w:b/>
          <w:bCs/>
        </w:rPr>
        <w:tab/>
      </w:r>
      <w:r w:rsidR="00C038F3">
        <w:rPr>
          <w:b/>
          <w:bCs/>
        </w:rPr>
        <w:tab/>
      </w:r>
      <w:r w:rsidR="006A7300">
        <w:rPr>
          <w:b/>
          <w:bCs/>
        </w:rPr>
        <w:t>Matt</w:t>
      </w:r>
    </w:p>
    <w:p w14:paraId="2EAAFE3E" w14:textId="1706179E" w:rsidR="00FE1E28" w:rsidRPr="00C474B9" w:rsidRDefault="00B71653" w:rsidP="00B71653">
      <w:pPr>
        <w:spacing w:after="0"/>
        <w:ind w:left="2160"/>
        <w:rPr>
          <w:i/>
          <w:iCs/>
        </w:rPr>
      </w:pPr>
      <w:r>
        <w:rPr>
          <w:i/>
          <w:iCs/>
        </w:rPr>
        <w:t>Ms. Moore</w:t>
      </w:r>
      <w:r w:rsidR="00F55C23" w:rsidRPr="00C474B9">
        <w:rPr>
          <w:i/>
          <w:iCs/>
        </w:rPr>
        <w:t xml:space="preserve"> will provide an overview of Erie County’s </w:t>
      </w:r>
      <w:r w:rsidR="0008491C">
        <w:rPr>
          <w:i/>
          <w:iCs/>
        </w:rPr>
        <w:t>naloxone distribution program and</w:t>
      </w:r>
      <w:r>
        <w:rPr>
          <w:i/>
          <w:iCs/>
        </w:rPr>
        <w:t xml:space="preserve"> </w:t>
      </w:r>
      <w:r w:rsidR="0008491C">
        <w:rPr>
          <w:i/>
          <w:iCs/>
        </w:rPr>
        <w:t>how it is institutionalized in the community. She also will describe key</w:t>
      </w:r>
      <w:r>
        <w:rPr>
          <w:i/>
          <w:iCs/>
        </w:rPr>
        <w:t xml:space="preserve"> </w:t>
      </w:r>
      <w:r w:rsidR="0008491C">
        <w:rPr>
          <w:i/>
          <w:iCs/>
        </w:rPr>
        <w:t xml:space="preserve">distribution innovations </w:t>
      </w:r>
      <w:r w:rsidR="00F55C23" w:rsidRPr="00C474B9">
        <w:rPr>
          <w:i/>
          <w:iCs/>
        </w:rPr>
        <w:t>(including naloxone emergency boxes)</w:t>
      </w:r>
      <w:r w:rsidR="00D638F1">
        <w:rPr>
          <w:i/>
          <w:iCs/>
        </w:rPr>
        <w:t xml:space="preserve"> to help ensure naloxone is available for indicated populations.</w:t>
      </w:r>
      <w:r w:rsidR="00F55C23" w:rsidRPr="00C474B9">
        <w:rPr>
          <w:i/>
          <w:iCs/>
        </w:rPr>
        <w:t xml:space="preserve"> </w:t>
      </w:r>
      <w:r w:rsidR="00FE1E28" w:rsidRPr="00C474B9">
        <w:rPr>
          <w:i/>
          <w:iCs/>
        </w:rPr>
        <w:t>A key</w:t>
      </w:r>
      <w:r w:rsidR="0008491C">
        <w:rPr>
          <w:i/>
          <w:iCs/>
        </w:rPr>
        <w:t xml:space="preserve"> </w:t>
      </w:r>
      <w:r w:rsidR="00FE1E28" w:rsidRPr="00C474B9">
        <w:rPr>
          <w:i/>
          <w:iCs/>
        </w:rPr>
        <w:t>focus will be</w:t>
      </w:r>
      <w:r>
        <w:rPr>
          <w:i/>
          <w:iCs/>
        </w:rPr>
        <w:t xml:space="preserve"> </w:t>
      </w:r>
      <w:r w:rsidR="00FE1E28" w:rsidRPr="00C474B9">
        <w:rPr>
          <w:i/>
          <w:iCs/>
        </w:rPr>
        <w:t xml:space="preserve">on </w:t>
      </w:r>
      <w:r w:rsidR="0008491C">
        <w:rPr>
          <w:i/>
          <w:iCs/>
        </w:rPr>
        <w:t xml:space="preserve">the need to </w:t>
      </w:r>
      <w:r w:rsidR="00D638F1">
        <w:rPr>
          <w:i/>
          <w:iCs/>
        </w:rPr>
        <w:t>monitor</w:t>
      </w:r>
      <w:r w:rsidR="00F55C23" w:rsidRPr="00C474B9">
        <w:rPr>
          <w:i/>
          <w:iCs/>
        </w:rPr>
        <w:t xml:space="preserve"> new</w:t>
      </w:r>
      <w:r w:rsidR="00FE1E28" w:rsidRPr="00C474B9">
        <w:rPr>
          <w:i/>
          <w:iCs/>
        </w:rPr>
        <w:t xml:space="preserve"> overdose </w:t>
      </w:r>
      <w:r w:rsidR="00F55C23" w:rsidRPr="00C474B9">
        <w:rPr>
          <w:i/>
          <w:iCs/>
        </w:rPr>
        <w:t xml:space="preserve">threats </w:t>
      </w:r>
      <w:r w:rsidR="00FE1E28" w:rsidRPr="00C474B9">
        <w:rPr>
          <w:i/>
          <w:iCs/>
        </w:rPr>
        <w:t xml:space="preserve">due to </w:t>
      </w:r>
      <w:r w:rsidR="000E3BCA">
        <w:rPr>
          <w:i/>
          <w:iCs/>
        </w:rPr>
        <w:t>f</w:t>
      </w:r>
      <w:r w:rsidR="00F55C23" w:rsidRPr="00C474B9">
        <w:rPr>
          <w:i/>
          <w:iCs/>
        </w:rPr>
        <w:t xml:space="preserve">entanyl </w:t>
      </w:r>
      <w:r w:rsidR="00FE1E28" w:rsidRPr="00C474B9">
        <w:rPr>
          <w:i/>
          <w:iCs/>
        </w:rPr>
        <w:t>being an</w:t>
      </w:r>
      <w:r w:rsidR="00F55C23" w:rsidRPr="00C474B9">
        <w:rPr>
          <w:i/>
          <w:iCs/>
        </w:rPr>
        <w:t xml:space="preserve"> </w:t>
      </w:r>
      <w:proofErr w:type="gramStart"/>
      <w:r w:rsidR="00F55C23" w:rsidRPr="00C474B9">
        <w:rPr>
          <w:i/>
          <w:iCs/>
        </w:rPr>
        <w:t>adulterant</w:t>
      </w:r>
      <w:proofErr w:type="gramEnd"/>
      <w:r w:rsidR="00F55C23" w:rsidRPr="00C474B9">
        <w:rPr>
          <w:i/>
          <w:iCs/>
        </w:rPr>
        <w:t xml:space="preserve"> </w:t>
      </w:r>
    </w:p>
    <w:p w14:paraId="2F63D920" w14:textId="137A80D6" w:rsidR="00FE1E28" w:rsidRDefault="00F55C23" w:rsidP="00703A14">
      <w:pPr>
        <w:spacing w:after="120"/>
        <w:ind w:left="1440" w:firstLine="720"/>
        <w:rPr>
          <w:i/>
          <w:iCs/>
        </w:rPr>
      </w:pPr>
      <w:r w:rsidRPr="00C474B9">
        <w:rPr>
          <w:i/>
          <w:iCs/>
        </w:rPr>
        <w:t>to stimulants and other drugs</w:t>
      </w:r>
      <w:r w:rsidR="00FE1E28" w:rsidRPr="00C474B9">
        <w:rPr>
          <w:i/>
          <w:iCs/>
        </w:rPr>
        <w:t>.</w:t>
      </w:r>
    </w:p>
    <w:p w14:paraId="5DAD4C7C" w14:textId="2E0ECC0F" w:rsidR="0048785F" w:rsidRPr="001A2D3D" w:rsidRDefault="0048785F" w:rsidP="001A2D3D">
      <w:pPr>
        <w:spacing w:after="120"/>
        <w:rPr>
          <w:rFonts w:cstheme="minorHAnsi"/>
          <w:b/>
          <w:bCs/>
        </w:rPr>
      </w:pPr>
      <w:r w:rsidRPr="001A2D3D">
        <w:rPr>
          <w:b/>
          <w:bCs/>
        </w:rPr>
        <w:t>1:25-1:35</w:t>
      </w:r>
      <w:r w:rsidRPr="001A2D3D">
        <w:rPr>
          <w:b/>
          <w:bCs/>
        </w:rPr>
        <w:tab/>
      </w:r>
      <w:r w:rsidRPr="001A2D3D">
        <w:rPr>
          <w:b/>
          <w:bCs/>
        </w:rPr>
        <w:tab/>
        <w:t>Group Debrief on Guest Speaker</w:t>
      </w:r>
      <w:r w:rsidR="00366B1E">
        <w:rPr>
          <w:b/>
          <w:bCs/>
        </w:rPr>
        <w:t xml:space="preserve">/Discussion </w:t>
      </w:r>
      <w:r w:rsidR="00BF3809">
        <w:rPr>
          <w:rFonts w:cstheme="minorHAnsi"/>
          <w:b/>
          <w:bCs/>
        </w:rPr>
        <w:tab/>
      </w:r>
      <w:r w:rsidR="00BF3809">
        <w:rPr>
          <w:rFonts w:cstheme="minorHAnsi"/>
          <w:b/>
          <w:bCs/>
        </w:rPr>
        <w:tab/>
      </w:r>
      <w:r w:rsidR="00BF3809">
        <w:rPr>
          <w:rFonts w:cstheme="minorHAnsi"/>
          <w:b/>
          <w:bCs/>
        </w:rPr>
        <w:tab/>
      </w:r>
      <w:r w:rsidR="00BF3809">
        <w:rPr>
          <w:rFonts w:cstheme="minorHAnsi"/>
          <w:b/>
          <w:bCs/>
        </w:rPr>
        <w:tab/>
      </w:r>
      <w:r w:rsidR="00BF3809">
        <w:rPr>
          <w:rFonts w:cstheme="minorHAnsi"/>
          <w:b/>
          <w:bCs/>
        </w:rPr>
        <w:tab/>
      </w:r>
      <w:r w:rsidR="00BF3809">
        <w:rPr>
          <w:rFonts w:cstheme="minorHAnsi"/>
          <w:b/>
          <w:bCs/>
        </w:rPr>
        <w:tab/>
      </w:r>
      <w:r w:rsidR="001A2D3D">
        <w:rPr>
          <w:rFonts w:cstheme="minorHAnsi"/>
          <w:b/>
          <w:bCs/>
        </w:rPr>
        <w:t>All</w:t>
      </w:r>
    </w:p>
    <w:p w14:paraId="37492C0C" w14:textId="5334FBE3" w:rsidR="00C038F3" w:rsidRPr="00047E47" w:rsidRDefault="00106070" w:rsidP="00FE1E28">
      <w:pPr>
        <w:spacing w:after="0"/>
        <w:rPr>
          <w:rFonts w:cstheme="minorHAnsi"/>
          <w:b/>
          <w:bCs/>
        </w:rPr>
      </w:pPr>
      <w:r w:rsidRPr="00C474B9">
        <w:rPr>
          <w:rFonts w:cstheme="minorHAnsi"/>
          <w:b/>
          <w:bCs/>
        </w:rPr>
        <w:t>1:</w:t>
      </w:r>
      <w:r w:rsidR="0048785F">
        <w:rPr>
          <w:rFonts w:cstheme="minorHAnsi"/>
          <w:b/>
          <w:bCs/>
        </w:rPr>
        <w:t>3</w:t>
      </w:r>
      <w:r w:rsidRPr="00C474B9">
        <w:rPr>
          <w:rFonts w:cstheme="minorHAnsi"/>
          <w:b/>
          <w:bCs/>
        </w:rPr>
        <w:t>5-1:</w:t>
      </w:r>
      <w:r w:rsidR="0048785F">
        <w:rPr>
          <w:rFonts w:cstheme="minorHAnsi"/>
          <w:b/>
          <w:bCs/>
        </w:rPr>
        <w:t>50</w:t>
      </w:r>
      <w:r>
        <w:rPr>
          <w:rFonts w:cstheme="minorHAnsi"/>
        </w:rPr>
        <w:tab/>
      </w:r>
      <w:r>
        <w:rPr>
          <w:rFonts w:cstheme="minorHAnsi"/>
        </w:rPr>
        <w:tab/>
      </w:r>
      <w:r w:rsidR="00047E47" w:rsidRPr="00047E47">
        <w:rPr>
          <w:rFonts w:cstheme="minorHAnsi"/>
          <w:b/>
          <w:bCs/>
        </w:rPr>
        <w:t>Revisiting Naloxone Distribution (</w:t>
      </w:r>
      <w:r w:rsidRPr="00047E47">
        <w:rPr>
          <w:rFonts w:cstheme="minorHAnsi"/>
          <w:b/>
          <w:bCs/>
        </w:rPr>
        <w:t xml:space="preserve">Prevention </w:t>
      </w:r>
      <w:r w:rsidR="00047E47" w:rsidRPr="00047E47">
        <w:rPr>
          <w:rFonts w:cstheme="minorHAnsi"/>
          <w:b/>
          <w:bCs/>
        </w:rPr>
        <w:t>Core Activit</w:t>
      </w:r>
      <w:r w:rsidR="0082317F">
        <w:rPr>
          <w:rFonts w:cstheme="minorHAnsi"/>
          <w:b/>
          <w:bCs/>
        </w:rPr>
        <w:t xml:space="preserve">ies #1 &amp; </w:t>
      </w:r>
      <w:r w:rsidR="00047E47" w:rsidRPr="00047E47">
        <w:rPr>
          <w:rFonts w:cstheme="minorHAnsi"/>
          <w:b/>
          <w:bCs/>
        </w:rPr>
        <w:t>#5)</w:t>
      </w:r>
      <w:r w:rsidR="00047E47" w:rsidRPr="00047E47">
        <w:rPr>
          <w:rFonts w:cstheme="minorHAnsi"/>
          <w:b/>
          <w:bCs/>
        </w:rPr>
        <w:tab/>
      </w:r>
      <w:r w:rsidR="00047E47" w:rsidRPr="00047E47">
        <w:rPr>
          <w:rFonts w:cstheme="minorHAnsi"/>
          <w:b/>
          <w:bCs/>
        </w:rPr>
        <w:tab/>
      </w:r>
      <w:r w:rsidR="00047E47" w:rsidRPr="00047E47">
        <w:rPr>
          <w:rFonts w:cstheme="minorHAnsi"/>
          <w:b/>
          <w:bCs/>
        </w:rPr>
        <w:tab/>
        <w:t>Holly</w:t>
      </w:r>
    </w:p>
    <w:p w14:paraId="10BD3E3C" w14:textId="77777777" w:rsidR="00B71653" w:rsidRDefault="00B71653" w:rsidP="00692D3A">
      <w:pPr>
        <w:pStyle w:val="ListParagraph"/>
        <w:numPr>
          <w:ilvl w:val="0"/>
          <w:numId w:val="21"/>
        </w:numPr>
        <w:spacing w:after="0"/>
        <w:ind w:left="2520"/>
        <w:rPr>
          <w:rFonts w:cstheme="minorHAnsi"/>
        </w:rPr>
      </w:pPr>
      <w:r>
        <w:rPr>
          <w:rFonts w:cstheme="minorHAnsi"/>
        </w:rPr>
        <w:t>What are the benefits of each local community consortia to do a “check in” on how Naloxone distribution is institutionalized within their respective communities?</w:t>
      </w:r>
    </w:p>
    <w:p w14:paraId="272015B6" w14:textId="15E1C131" w:rsidR="00B71653" w:rsidRDefault="00B71653" w:rsidP="00692D3A">
      <w:pPr>
        <w:pStyle w:val="ListParagraph"/>
        <w:numPr>
          <w:ilvl w:val="0"/>
          <w:numId w:val="21"/>
        </w:numPr>
        <w:spacing w:after="0"/>
        <w:ind w:left="2520"/>
        <w:rPr>
          <w:rFonts w:cstheme="minorHAnsi"/>
        </w:rPr>
      </w:pPr>
      <w:r>
        <w:rPr>
          <w:rFonts w:cstheme="minorHAnsi"/>
        </w:rPr>
        <w:t>How does this notion of institutionalization relate to sustainability? How is it different?</w:t>
      </w:r>
    </w:p>
    <w:p w14:paraId="3E334866" w14:textId="77777777" w:rsidR="00B71653" w:rsidRDefault="00B71653" w:rsidP="00692D3A">
      <w:pPr>
        <w:pStyle w:val="ListParagraph"/>
        <w:numPr>
          <w:ilvl w:val="0"/>
          <w:numId w:val="21"/>
        </w:numPr>
        <w:spacing w:after="0"/>
        <w:ind w:left="2520"/>
        <w:rPr>
          <w:rFonts w:cstheme="minorHAnsi"/>
        </w:rPr>
      </w:pPr>
      <w:r>
        <w:rPr>
          <w:rFonts w:cstheme="minorHAnsi"/>
        </w:rPr>
        <w:t>What innovations did Ms. Moore discuss that are of interest to each community?</w:t>
      </w:r>
    </w:p>
    <w:p w14:paraId="24D75136" w14:textId="77777777" w:rsidR="00B71653" w:rsidRDefault="00B71653" w:rsidP="00692D3A">
      <w:pPr>
        <w:pStyle w:val="ListParagraph"/>
        <w:numPr>
          <w:ilvl w:val="0"/>
          <w:numId w:val="21"/>
        </w:numPr>
        <w:spacing w:after="0"/>
        <w:ind w:left="2520"/>
        <w:rPr>
          <w:rFonts w:cstheme="minorHAnsi"/>
        </w:rPr>
      </w:pPr>
      <w:r>
        <w:rPr>
          <w:rFonts w:cstheme="minorHAnsi"/>
        </w:rPr>
        <w:t>How could focusing on institutionalization support the continuation and expansion of current Naloxone distribution?</w:t>
      </w:r>
    </w:p>
    <w:p w14:paraId="367FF943" w14:textId="67CFAAC6" w:rsidR="00692D3A" w:rsidRDefault="0082317F" w:rsidP="00B71653">
      <w:pPr>
        <w:pStyle w:val="ListParagraph"/>
        <w:numPr>
          <w:ilvl w:val="1"/>
          <w:numId w:val="21"/>
        </w:numPr>
        <w:spacing w:after="0"/>
        <w:rPr>
          <w:rFonts w:cstheme="minorHAnsi"/>
        </w:rPr>
      </w:pPr>
      <w:r w:rsidRPr="00B71653">
        <w:rPr>
          <w:rFonts w:cstheme="minorHAnsi"/>
          <w:b/>
          <w:bCs/>
        </w:rPr>
        <w:t>Core Activity P1</w:t>
      </w:r>
      <w:r>
        <w:rPr>
          <w:rFonts w:cstheme="minorHAnsi"/>
        </w:rPr>
        <w:t xml:space="preserve">: </w:t>
      </w:r>
      <w:r w:rsidR="00F87310">
        <w:rPr>
          <w:rFonts w:cstheme="minorHAnsi"/>
        </w:rPr>
        <w:t>What community-level considerations are necessary to consider with regards to expiration of take-home naloxone?</w:t>
      </w:r>
    </w:p>
    <w:p w14:paraId="2845E713" w14:textId="5A8F55DF" w:rsidR="00692D3A" w:rsidRDefault="0082317F" w:rsidP="00B71653">
      <w:pPr>
        <w:pStyle w:val="ListParagraph"/>
        <w:numPr>
          <w:ilvl w:val="1"/>
          <w:numId w:val="21"/>
        </w:numPr>
        <w:spacing w:after="0"/>
        <w:rPr>
          <w:rFonts w:cstheme="minorHAnsi"/>
        </w:rPr>
      </w:pPr>
      <w:r w:rsidRPr="00B71653">
        <w:rPr>
          <w:rFonts w:cstheme="minorHAnsi"/>
          <w:b/>
          <w:bCs/>
        </w:rPr>
        <w:t>Core Activity P1</w:t>
      </w:r>
      <w:r>
        <w:rPr>
          <w:rFonts w:cstheme="minorHAnsi"/>
        </w:rPr>
        <w:t xml:space="preserve">: </w:t>
      </w:r>
      <w:r w:rsidR="00F87310">
        <w:rPr>
          <w:rFonts w:cstheme="minorHAnsi"/>
        </w:rPr>
        <w:t>What community-level conversations are currently happening with regards to s</w:t>
      </w:r>
      <w:r w:rsidR="00047E47" w:rsidRPr="00692D3A">
        <w:rPr>
          <w:rFonts w:cstheme="minorHAnsi"/>
        </w:rPr>
        <w:t xml:space="preserve">etting </w:t>
      </w:r>
      <w:r w:rsidR="00F87310">
        <w:rPr>
          <w:rFonts w:cstheme="minorHAnsi"/>
        </w:rPr>
        <w:t xml:space="preserve">quarterly </w:t>
      </w:r>
      <w:r w:rsidR="00047E47" w:rsidRPr="00692D3A">
        <w:rPr>
          <w:rFonts w:cstheme="minorHAnsi"/>
        </w:rPr>
        <w:t xml:space="preserve">goals for </w:t>
      </w:r>
      <w:r w:rsidR="00F87310">
        <w:rPr>
          <w:rFonts w:cstheme="minorHAnsi"/>
        </w:rPr>
        <w:t xml:space="preserve">getting take-home </w:t>
      </w:r>
      <w:r w:rsidR="00047E47" w:rsidRPr="00692D3A">
        <w:rPr>
          <w:rFonts w:cstheme="minorHAnsi"/>
        </w:rPr>
        <w:t xml:space="preserve">naloxone </w:t>
      </w:r>
      <w:r w:rsidR="00F87310">
        <w:rPr>
          <w:rFonts w:cstheme="minorHAnsi"/>
        </w:rPr>
        <w:t>distributed?</w:t>
      </w:r>
    </w:p>
    <w:p w14:paraId="116A8001" w14:textId="3358AB99" w:rsidR="00C038F3" w:rsidRDefault="0082317F" w:rsidP="00B71653">
      <w:pPr>
        <w:pStyle w:val="ListParagraph"/>
        <w:numPr>
          <w:ilvl w:val="1"/>
          <w:numId w:val="21"/>
        </w:numPr>
        <w:spacing w:after="0"/>
        <w:rPr>
          <w:rFonts w:cstheme="minorHAnsi"/>
        </w:rPr>
      </w:pPr>
      <w:r w:rsidRPr="00B71653">
        <w:rPr>
          <w:rFonts w:cstheme="minorHAnsi"/>
          <w:b/>
          <w:bCs/>
        </w:rPr>
        <w:t>Core Activity P5</w:t>
      </w:r>
      <w:r>
        <w:rPr>
          <w:rFonts w:cstheme="minorHAnsi"/>
        </w:rPr>
        <w:t xml:space="preserve">: </w:t>
      </w:r>
      <w:r w:rsidR="00F87310">
        <w:rPr>
          <w:rFonts w:cstheme="minorHAnsi"/>
        </w:rPr>
        <w:t>How can we push beyond universal distribution of take-home naloxone to identify and r</w:t>
      </w:r>
      <w:r w:rsidR="00047E47" w:rsidRPr="00692D3A">
        <w:rPr>
          <w:rFonts w:cstheme="minorHAnsi"/>
        </w:rPr>
        <w:t xml:space="preserve">each those most in need of </w:t>
      </w:r>
      <w:r w:rsidR="00F87310">
        <w:rPr>
          <w:rFonts w:cstheme="minorHAnsi"/>
        </w:rPr>
        <w:t xml:space="preserve">take-home </w:t>
      </w:r>
      <w:r w:rsidR="00047E47" w:rsidRPr="00692D3A">
        <w:rPr>
          <w:rFonts w:cstheme="minorHAnsi"/>
        </w:rPr>
        <w:t>naloxone</w:t>
      </w:r>
      <w:r>
        <w:rPr>
          <w:rFonts w:cstheme="minorHAnsi"/>
        </w:rPr>
        <w:t xml:space="preserve"> (</w:t>
      </w:r>
      <w:r w:rsidR="00F87310">
        <w:rPr>
          <w:rFonts w:cstheme="minorHAnsi"/>
        </w:rPr>
        <w:t>indicated prevention – which aligns most closely with the principles of harm reduction</w:t>
      </w:r>
      <w:r>
        <w:rPr>
          <w:rFonts w:cstheme="minorHAnsi"/>
        </w:rPr>
        <w:t>)</w:t>
      </w:r>
      <w:r w:rsidR="00F87310">
        <w:rPr>
          <w:rFonts w:cstheme="minorHAnsi"/>
        </w:rPr>
        <w:t>?</w:t>
      </w:r>
    </w:p>
    <w:p w14:paraId="7F68DEE0" w14:textId="56ED7972" w:rsidR="0082317F" w:rsidRPr="00692D3A" w:rsidRDefault="00B71653" w:rsidP="00B71653">
      <w:pPr>
        <w:pStyle w:val="ListParagraph"/>
        <w:numPr>
          <w:ilvl w:val="1"/>
          <w:numId w:val="21"/>
        </w:numPr>
        <w:spacing w:after="0"/>
        <w:rPr>
          <w:rFonts w:cstheme="minorHAnsi"/>
        </w:rPr>
      </w:pPr>
      <w:r w:rsidRPr="00B71653">
        <w:rPr>
          <w:rFonts w:cstheme="minorHAnsi"/>
          <w:b/>
          <w:bCs/>
        </w:rPr>
        <w:t>Core Activity P5</w:t>
      </w:r>
      <w:r w:rsidRPr="00B71653">
        <w:rPr>
          <w:rFonts w:cstheme="minorHAnsi"/>
        </w:rPr>
        <w:t xml:space="preserve">: </w:t>
      </w:r>
      <w:r w:rsidR="0082317F">
        <w:rPr>
          <w:rFonts w:cstheme="minorHAnsi"/>
        </w:rPr>
        <w:t>How can take-home naloxone and safe at-home medication disposal efforts (</w:t>
      </w:r>
      <w:proofErr w:type="spellStart"/>
      <w:r w:rsidR="0082317F">
        <w:rPr>
          <w:rFonts w:cstheme="minorHAnsi"/>
        </w:rPr>
        <w:t>Deterra</w:t>
      </w:r>
      <w:proofErr w:type="spellEnd"/>
      <w:r w:rsidR="0082317F">
        <w:rPr>
          <w:rFonts w:cstheme="minorHAnsi"/>
        </w:rPr>
        <w:t xml:space="preserve"> bags) be coordinated</w:t>
      </w:r>
      <w:r w:rsidR="00F87310">
        <w:rPr>
          <w:rFonts w:cstheme="minorHAnsi"/>
        </w:rPr>
        <w:t xml:space="preserve"> – especially for selective and indicated populations?</w:t>
      </w:r>
    </w:p>
    <w:p w14:paraId="795FF781" w14:textId="344E884B" w:rsidR="008E1EDF" w:rsidRPr="00C038F3" w:rsidRDefault="008E1EDF" w:rsidP="008E1EDF">
      <w:pPr>
        <w:spacing w:before="240"/>
        <w:ind w:left="2160" w:hanging="2160"/>
        <w:rPr>
          <w:b/>
          <w:bCs/>
        </w:rPr>
      </w:pPr>
      <w:r>
        <w:rPr>
          <w:b/>
          <w:bCs/>
        </w:rPr>
        <w:t>1:</w:t>
      </w:r>
      <w:r w:rsidR="0048785F">
        <w:rPr>
          <w:b/>
          <w:bCs/>
        </w:rPr>
        <w:t>5</w:t>
      </w:r>
      <w:r w:rsidR="00047E47">
        <w:rPr>
          <w:b/>
          <w:bCs/>
        </w:rPr>
        <w:t>0</w:t>
      </w:r>
      <w:r>
        <w:rPr>
          <w:b/>
          <w:bCs/>
        </w:rPr>
        <w:t>-</w:t>
      </w:r>
      <w:r w:rsidR="0048785F">
        <w:rPr>
          <w:b/>
          <w:bCs/>
        </w:rPr>
        <w:t>2</w:t>
      </w:r>
      <w:r>
        <w:rPr>
          <w:b/>
          <w:bCs/>
        </w:rPr>
        <w:t>:</w:t>
      </w:r>
      <w:r w:rsidR="0048785F">
        <w:rPr>
          <w:b/>
          <w:bCs/>
        </w:rPr>
        <w:t>0</w:t>
      </w:r>
      <w:r w:rsidR="00047E47">
        <w:rPr>
          <w:b/>
          <w:bCs/>
        </w:rPr>
        <w:t>0</w:t>
      </w:r>
      <w:r>
        <w:rPr>
          <w:b/>
          <w:bCs/>
        </w:rPr>
        <w:tab/>
        <w:t xml:space="preserve">Next Steps: </w:t>
      </w:r>
      <w:r w:rsidRPr="00C038F3">
        <w:rPr>
          <w:b/>
          <w:bCs/>
        </w:rPr>
        <w:t xml:space="preserve">HRSA RCORP-Psychostimulant Support </w:t>
      </w:r>
      <w:r>
        <w:rPr>
          <w:b/>
          <w:bCs/>
        </w:rPr>
        <w:t>Opportunity</w:t>
      </w:r>
      <w:r w:rsidRPr="00C038F3">
        <w:rPr>
          <w:b/>
          <w:bCs/>
        </w:rPr>
        <w:tab/>
      </w:r>
      <w:r w:rsidRPr="00C038F3">
        <w:rPr>
          <w:b/>
          <w:bCs/>
        </w:rPr>
        <w:tab/>
      </w:r>
      <w:r>
        <w:rPr>
          <w:b/>
          <w:bCs/>
        </w:rPr>
        <w:tab/>
      </w:r>
      <w:r w:rsidRPr="00C038F3">
        <w:rPr>
          <w:b/>
          <w:bCs/>
        </w:rPr>
        <w:t>Holly</w:t>
      </w:r>
    </w:p>
    <w:p w14:paraId="6291FF44" w14:textId="6CAD6DF3" w:rsidR="008E1EDF" w:rsidRDefault="00395A4D" w:rsidP="00032A17">
      <w:pPr>
        <w:spacing w:after="0"/>
        <w:ind w:left="2160" w:hanging="2160"/>
        <w:rPr>
          <w:b/>
          <w:bCs/>
        </w:rPr>
      </w:pPr>
      <w:r>
        <w:rPr>
          <w:b/>
          <w:bCs/>
        </w:rPr>
        <w:t>2</w:t>
      </w:r>
      <w:r w:rsidR="008E1EDF">
        <w:rPr>
          <w:b/>
          <w:bCs/>
        </w:rPr>
        <w:t>:</w:t>
      </w:r>
      <w:r>
        <w:rPr>
          <w:b/>
          <w:bCs/>
        </w:rPr>
        <w:t>00</w:t>
      </w:r>
      <w:r w:rsidR="008E1EDF">
        <w:rPr>
          <w:b/>
          <w:bCs/>
        </w:rPr>
        <w:t>-2:</w:t>
      </w:r>
      <w:r>
        <w:rPr>
          <w:b/>
          <w:bCs/>
        </w:rPr>
        <w:t>1</w:t>
      </w:r>
      <w:r w:rsidR="008E1EDF">
        <w:rPr>
          <w:b/>
          <w:bCs/>
        </w:rPr>
        <w:t>0</w:t>
      </w:r>
      <w:r w:rsidR="008E1EDF">
        <w:rPr>
          <w:b/>
          <w:bCs/>
        </w:rPr>
        <w:tab/>
      </w:r>
      <w:r w:rsidR="00C474B9">
        <w:rPr>
          <w:b/>
          <w:bCs/>
        </w:rPr>
        <w:t>Y2 Q</w:t>
      </w:r>
      <w:r w:rsidR="00740EAE">
        <w:rPr>
          <w:b/>
          <w:bCs/>
        </w:rPr>
        <w:t>2</w:t>
      </w:r>
      <w:r w:rsidR="00C474B9">
        <w:rPr>
          <w:b/>
          <w:bCs/>
        </w:rPr>
        <w:t xml:space="preserve"> Quarterly Report and PIMS submission</w:t>
      </w:r>
      <w:r w:rsidR="00C474B9">
        <w:rPr>
          <w:b/>
          <w:bCs/>
        </w:rPr>
        <w:tab/>
      </w:r>
      <w:r w:rsidR="00C474B9">
        <w:rPr>
          <w:b/>
          <w:bCs/>
        </w:rPr>
        <w:tab/>
      </w:r>
      <w:r w:rsidR="00C474B9">
        <w:rPr>
          <w:b/>
          <w:bCs/>
        </w:rPr>
        <w:tab/>
      </w:r>
      <w:r w:rsidR="00C474B9">
        <w:rPr>
          <w:b/>
          <w:bCs/>
        </w:rPr>
        <w:tab/>
      </w:r>
      <w:r w:rsidR="00C474B9">
        <w:rPr>
          <w:b/>
          <w:bCs/>
        </w:rPr>
        <w:tab/>
      </w:r>
      <w:r w:rsidR="00C474B9">
        <w:rPr>
          <w:b/>
          <w:bCs/>
        </w:rPr>
        <w:tab/>
        <w:t>Nicole</w:t>
      </w:r>
    </w:p>
    <w:p w14:paraId="7D65D2ED" w14:textId="65277BE8" w:rsidR="00047E47" w:rsidRDefault="00047E47" w:rsidP="00047E47">
      <w:pPr>
        <w:pStyle w:val="ListParagraph"/>
        <w:numPr>
          <w:ilvl w:val="0"/>
          <w:numId w:val="15"/>
        </w:numPr>
        <w:spacing w:after="120"/>
      </w:pPr>
      <w:r>
        <w:t>Components of reporting</w:t>
      </w:r>
    </w:p>
    <w:p w14:paraId="4659B87F" w14:textId="77777777" w:rsidR="00047E47" w:rsidRPr="00B706F2" w:rsidRDefault="00047E47" w:rsidP="00047E47">
      <w:pPr>
        <w:pStyle w:val="ListParagraph"/>
        <w:numPr>
          <w:ilvl w:val="0"/>
          <w:numId w:val="15"/>
        </w:numPr>
        <w:spacing w:after="120"/>
      </w:pPr>
      <w:r>
        <w:t>Timing &amp; submission due date</w:t>
      </w:r>
    </w:p>
    <w:p w14:paraId="7B07B746" w14:textId="77777777" w:rsidR="00047E47" w:rsidRPr="00B706F2" w:rsidRDefault="00047E47" w:rsidP="00047E47">
      <w:pPr>
        <w:pStyle w:val="ListParagraph"/>
        <w:numPr>
          <w:ilvl w:val="0"/>
          <w:numId w:val="15"/>
        </w:numPr>
        <w:spacing w:after="120"/>
      </w:pPr>
      <w:r>
        <w:t>Request for information &amp; other funding</w:t>
      </w:r>
    </w:p>
    <w:p w14:paraId="71D08296" w14:textId="2330DE9E" w:rsidR="00BF3809" w:rsidRPr="00046EA7" w:rsidRDefault="00046EA7" w:rsidP="00BF3809">
      <w:pPr>
        <w:spacing w:after="120"/>
        <w:rPr>
          <w:b/>
          <w:bCs/>
        </w:rPr>
      </w:pPr>
      <w:r w:rsidRPr="001A2D3D">
        <w:rPr>
          <w:b/>
          <w:bCs/>
        </w:rPr>
        <w:lastRenderedPageBreak/>
        <w:t>2:</w:t>
      </w:r>
      <w:r>
        <w:rPr>
          <w:b/>
          <w:bCs/>
        </w:rPr>
        <w:t>1</w:t>
      </w:r>
      <w:r w:rsidRPr="001A2D3D">
        <w:rPr>
          <w:b/>
          <w:bCs/>
        </w:rPr>
        <w:t>0- 2:2</w:t>
      </w:r>
      <w:r>
        <w:rPr>
          <w:b/>
          <w:bCs/>
        </w:rPr>
        <w:t>0</w:t>
      </w:r>
      <w:r w:rsidRPr="001A2D3D">
        <w:rPr>
          <w:b/>
          <w:bCs/>
        </w:rPr>
        <w:tab/>
      </w:r>
      <w:r w:rsidRPr="001A2D3D">
        <w:rPr>
          <w:b/>
          <w:bCs/>
        </w:rPr>
        <w:tab/>
        <w:t>CLAS Share</w:t>
      </w:r>
      <w:r>
        <w:rPr>
          <w:b/>
          <w:bCs/>
        </w:rPr>
        <w:t>-</w:t>
      </w:r>
      <w:r w:rsidRPr="001A2D3D">
        <w:rPr>
          <w:b/>
          <w:bCs/>
        </w:rPr>
        <w:t>out</w:t>
      </w:r>
      <w:r w:rsidRPr="001A2D3D">
        <w:rPr>
          <w:b/>
          <w:bCs/>
        </w:rPr>
        <w:tab/>
      </w:r>
      <w:r w:rsidRPr="001A2D3D">
        <w:rPr>
          <w:b/>
          <w:bCs/>
        </w:rPr>
        <w:tab/>
      </w:r>
      <w:r w:rsidRPr="001A2D3D">
        <w:rPr>
          <w:b/>
          <w:bCs/>
        </w:rPr>
        <w:tab/>
      </w:r>
      <w:r w:rsidRPr="001A2D3D">
        <w:rPr>
          <w:b/>
          <w:bCs/>
        </w:rPr>
        <w:tab/>
      </w:r>
      <w:r w:rsidRPr="001A2D3D">
        <w:rPr>
          <w:b/>
          <w:bCs/>
        </w:rPr>
        <w:tab/>
      </w:r>
      <w:r w:rsidRPr="001A2D3D">
        <w:rPr>
          <w:b/>
          <w:bCs/>
        </w:rPr>
        <w:tab/>
      </w:r>
      <w:r w:rsidRPr="001A2D3D">
        <w:rPr>
          <w:b/>
          <w:bCs/>
        </w:rPr>
        <w:tab/>
      </w:r>
      <w:r w:rsidR="00196F73">
        <w:rPr>
          <w:b/>
          <w:bCs/>
        </w:rPr>
        <w:t xml:space="preserve">   CLAS Workgroup Members</w:t>
      </w:r>
    </w:p>
    <w:p w14:paraId="64A8E409" w14:textId="028C3632" w:rsidR="00047E47" w:rsidRDefault="00047E47" w:rsidP="00047E47">
      <w:pPr>
        <w:spacing w:after="120"/>
        <w:rPr>
          <w:b/>
          <w:bCs/>
        </w:rPr>
      </w:pPr>
      <w:r w:rsidRPr="00047E47">
        <w:rPr>
          <w:b/>
          <w:bCs/>
        </w:rPr>
        <w:t>2:</w:t>
      </w:r>
      <w:r w:rsidR="00BF3809">
        <w:rPr>
          <w:b/>
          <w:bCs/>
        </w:rPr>
        <w:t>2</w:t>
      </w:r>
      <w:r w:rsidR="00046EA7">
        <w:rPr>
          <w:b/>
          <w:bCs/>
        </w:rPr>
        <w:t>0</w:t>
      </w:r>
      <w:r w:rsidRPr="00047E47">
        <w:rPr>
          <w:b/>
          <w:bCs/>
        </w:rPr>
        <w:t>-2:</w:t>
      </w:r>
      <w:r w:rsidR="00395A4D">
        <w:rPr>
          <w:b/>
          <w:bCs/>
        </w:rPr>
        <w:t>30</w:t>
      </w:r>
      <w:r w:rsidRPr="00047E47">
        <w:rPr>
          <w:b/>
          <w:bCs/>
        </w:rPr>
        <w:tab/>
      </w:r>
      <w:r w:rsidRPr="00047E47">
        <w:rPr>
          <w:b/>
          <w:bCs/>
        </w:rPr>
        <w:tab/>
        <w:t>Wrap-up as Master Consortium</w:t>
      </w:r>
      <w:r w:rsidRPr="00047E47">
        <w:rPr>
          <w:b/>
          <w:bCs/>
        </w:rPr>
        <w:tab/>
      </w:r>
      <w:r w:rsidRPr="00047E47">
        <w:rPr>
          <w:b/>
          <w:bCs/>
        </w:rPr>
        <w:tab/>
      </w:r>
      <w:r w:rsidRPr="00047E47">
        <w:rPr>
          <w:b/>
          <w:bCs/>
        </w:rPr>
        <w:tab/>
      </w:r>
      <w:r w:rsidRPr="00047E47">
        <w:rPr>
          <w:b/>
          <w:bCs/>
        </w:rPr>
        <w:tab/>
      </w:r>
      <w:r w:rsidRPr="00047E47">
        <w:rPr>
          <w:b/>
          <w:bCs/>
        </w:rPr>
        <w:tab/>
      </w:r>
      <w:r w:rsidRPr="00047E47">
        <w:rPr>
          <w:b/>
          <w:bCs/>
        </w:rPr>
        <w:tab/>
      </w:r>
      <w:r w:rsidRPr="00047E47">
        <w:rPr>
          <w:b/>
          <w:bCs/>
        </w:rPr>
        <w:tab/>
      </w:r>
      <w:r w:rsidRPr="00047E47">
        <w:rPr>
          <w:b/>
          <w:bCs/>
        </w:rPr>
        <w:tab/>
        <w:t>Matt</w:t>
      </w:r>
    </w:p>
    <w:p w14:paraId="4E28648A" w14:textId="449B3E04" w:rsidR="00046EA7" w:rsidRPr="001A2D3D" w:rsidRDefault="00046EA7" w:rsidP="001A2D3D">
      <w:pPr>
        <w:pStyle w:val="ListParagraph"/>
        <w:numPr>
          <w:ilvl w:val="3"/>
          <w:numId w:val="24"/>
        </w:numPr>
        <w:spacing w:after="120"/>
      </w:pPr>
      <w:r w:rsidRPr="001A2D3D">
        <w:t>Organizational Chart</w:t>
      </w:r>
      <w:r>
        <w:t xml:space="preserve"> – Final version, Website update</w:t>
      </w:r>
    </w:p>
    <w:p w14:paraId="0942595E" w14:textId="7BE26819" w:rsidR="00046EA7" w:rsidRPr="001A2D3D" w:rsidRDefault="00046EA7" w:rsidP="001A2D3D">
      <w:pPr>
        <w:pStyle w:val="ListParagraph"/>
        <w:numPr>
          <w:ilvl w:val="3"/>
          <w:numId w:val="24"/>
        </w:numPr>
        <w:spacing w:after="120"/>
      </w:pPr>
      <w:r w:rsidRPr="001A2D3D">
        <w:t>MOU Annual Review- Best Practice</w:t>
      </w:r>
    </w:p>
    <w:p w14:paraId="3BE80A69" w14:textId="460283E2" w:rsidR="008E61CC" w:rsidRDefault="008E61CC" w:rsidP="00F23D93">
      <w:r w:rsidRPr="006E3941">
        <w:rPr>
          <w:u w:val="single"/>
        </w:rPr>
        <w:t>Handouts</w:t>
      </w:r>
      <w:r w:rsidRPr="006E3941">
        <w:t>:</w:t>
      </w:r>
    </w:p>
    <w:p w14:paraId="4FE43EA7" w14:textId="589FC8A7" w:rsidR="008E61CC" w:rsidRPr="00F23D93" w:rsidRDefault="008E61CC" w:rsidP="008E61CC">
      <w:pPr>
        <w:pStyle w:val="ListParagraph"/>
        <w:numPr>
          <w:ilvl w:val="0"/>
          <w:numId w:val="2"/>
        </w:numPr>
      </w:pPr>
      <w:r w:rsidRPr="00F23D93">
        <w:t>Agenda</w:t>
      </w:r>
    </w:p>
    <w:p w14:paraId="024464B6" w14:textId="6D65EA82" w:rsidR="008E61CC" w:rsidRPr="00F23D93" w:rsidRDefault="008E61CC" w:rsidP="008E61CC">
      <w:pPr>
        <w:pStyle w:val="ListParagraph"/>
        <w:numPr>
          <w:ilvl w:val="0"/>
          <w:numId w:val="2"/>
        </w:numPr>
      </w:pPr>
      <w:r w:rsidRPr="00F23D93">
        <w:t xml:space="preserve">Slide </w:t>
      </w:r>
      <w:proofErr w:type="gramStart"/>
      <w:r w:rsidRPr="00F23D93">
        <w:t>deck</w:t>
      </w:r>
      <w:proofErr w:type="gramEnd"/>
    </w:p>
    <w:p w14:paraId="119F3272" w14:textId="2FDF6B18" w:rsidR="0001342E" w:rsidRPr="00F23D93" w:rsidRDefault="0001342E" w:rsidP="008E61CC">
      <w:pPr>
        <w:pStyle w:val="ListParagraph"/>
        <w:numPr>
          <w:ilvl w:val="0"/>
          <w:numId w:val="2"/>
        </w:numPr>
      </w:pPr>
      <w:r w:rsidRPr="00F23D93">
        <w:t>RCORP-PS RFP</w:t>
      </w:r>
    </w:p>
    <w:p w14:paraId="0B561FF5" w14:textId="78968FC0" w:rsidR="000C008C" w:rsidRPr="00F23D93" w:rsidRDefault="00284A95" w:rsidP="008E61CC">
      <w:pPr>
        <w:pStyle w:val="ListParagraph"/>
        <w:numPr>
          <w:ilvl w:val="0"/>
          <w:numId w:val="2"/>
        </w:numPr>
      </w:pPr>
      <w:r w:rsidRPr="00F23D93">
        <w:t>February 2021 RCORP-TA Newsletter (coming soon!)</w:t>
      </w:r>
    </w:p>
    <w:p w14:paraId="7B718319" w14:textId="66B91A48" w:rsidR="00917B4D" w:rsidRDefault="0030239C" w:rsidP="00AF22E5">
      <w:pPr>
        <w:tabs>
          <w:tab w:val="left" w:pos="1440"/>
        </w:tabs>
        <w:spacing w:before="120"/>
      </w:pPr>
      <w:r w:rsidRPr="00527139">
        <w:rPr>
          <w:u w:val="single"/>
        </w:rPr>
        <w:t>Next Meeting</w:t>
      </w:r>
      <w:r w:rsidRPr="00527139">
        <w:t xml:space="preserve">: </w:t>
      </w:r>
      <w:r w:rsidR="00917B4D">
        <w:tab/>
      </w:r>
      <w:r w:rsidR="00692D3A">
        <w:t>March</w:t>
      </w:r>
      <w:r w:rsidR="00CA029B">
        <w:t xml:space="preserve"> 23</w:t>
      </w:r>
      <w:r w:rsidRPr="00527139">
        <w:t>, 202</w:t>
      </w:r>
      <w:r w:rsidR="00917B4D">
        <w:t>1</w:t>
      </w:r>
      <w:r w:rsidRPr="00527139">
        <w:t xml:space="preserve"> (1-2:30pm)</w:t>
      </w:r>
    </w:p>
    <w:p w14:paraId="07D8F929" w14:textId="186621CC" w:rsidR="00284A95" w:rsidRDefault="00284A95">
      <w:pPr>
        <w:rPr>
          <w:b/>
          <w:bCs/>
        </w:rPr>
      </w:pPr>
    </w:p>
    <w:p w14:paraId="684D1E97" w14:textId="7ED9E2A6" w:rsidR="00AF22E5" w:rsidRPr="00032A17" w:rsidRDefault="00AF22E5" w:rsidP="00032A17">
      <w:pPr>
        <w:tabs>
          <w:tab w:val="left" w:pos="1440"/>
        </w:tabs>
        <w:spacing w:before="120"/>
        <w:jc w:val="center"/>
      </w:pPr>
      <w:r w:rsidRPr="009D47C7">
        <w:rPr>
          <w:b/>
          <w:bCs/>
        </w:rPr>
        <w:t xml:space="preserve">Dates to </w:t>
      </w:r>
      <w:proofErr w:type="gramStart"/>
      <w:r w:rsidRPr="009D47C7">
        <w:rPr>
          <w:b/>
          <w:bCs/>
        </w:rPr>
        <w:t>Know</w:t>
      </w:r>
      <w:proofErr w:type="gramEnd"/>
    </w:p>
    <w:p w14:paraId="500C9ABD" w14:textId="77777777" w:rsidR="00AF22E5" w:rsidRPr="0030239C" w:rsidRDefault="00AF22E5" w:rsidP="00AF22E5">
      <w:pPr>
        <w:tabs>
          <w:tab w:val="left" w:pos="1440"/>
        </w:tabs>
        <w:spacing w:after="0"/>
      </w:pPr>
      <w:r w:rsidRPr="0030239C">
        <w:t>3/31/2021 – Y2Q2 QPR &amp; PIMS Due</w:t>
      </w:r>
    </w:p>
    <w:p w14:paraId="0E992D57" w14:textId="498A1F8F" w:rsidR="00AF22E5" w:rsidRPr="0030239C" w:rsidRDefault="00AF22E5" w:rsidP="00AF22E5">
      <w:pPr>
        <w:tabs>
          <w:tab w:val="left" w:pos="1440"/>
        </w:tabs>
        <w:spacing w:after="0"/>
      </w:pPr>
      <w:r w:rsidRPr="0030239C">
        <w:t>6/30/2021 – Y2Q3 QPR Due</w:t>
      </w:r>
    </w:p>
    <w:p w14:paraId="256D0C91" w14:textId="77777777" w:rsidR="00AF22E5" w:rsidRPr="0030239C" w:rsidRDefault="00AF22E5" w:rsidP="00AF22E5">
      <w:pPr>
        <w:tabs>
          <w:tab w:val="left" w:pos="1440"/>
        </w:tabs>
        <w:spacing w:after="0"/>
      </w:pPr>
      <w:r w:rsidRPr="0030239C">
        <w:t>July/August 2021 – Master Consortium Sustainability Self-Assessment</w:t>
      </w:r>
    </w:p>
    <w:p w14:paraId="6387E5B9" w14:textId="77777777" w:rsidR="00AF22E5" w:rsidRPr="0030239C" w:rsidRDefault="00AF22E5" w:rsidP="00AF22E5">
      <w:pPr>
        <w:tabs>
          <w:tab w:val="left" w:pos="1440"/>
        </w:tabs>
        <w:spacing w:after="0"/>
      </w:pPr>
      <w:r w:rsidRPr="0030239C">
        <w:t>September/October 2021 – Local Sustainability Process</w:t>
      </w:r>
    </w:p>
    <w:p w14:paraId="6F84DC3F" w14:textId="281BFBA4" w:rsidR="00AF22E5" w:rsidRPr="0030239C" w:rsidRDefault="00AF22E5" w:rsidP="00AF22E5">
      <w:pPr>
        <w:tabs>
          <w:tab w:val="left" w:pos="1440"/>
        </w:tabs>
        <w:spacing w:after="0"/>
      </w:pPr>
      <w:r w:rsidRPr="0030239C">
        <w:t>8/31/2021 – Master Consortium Sustainability Plan Draft due to JBS TEL and FPR</w:t>
      </w:r>
    </w:p>
    <w:p w14:paraId="57024842" w14:textId="77777777" w:rsidR="00AF22E5" w:rsidRPr="0030239C" w:rsidRDefault="00AF22E5" w:rsidP="00AF22E5">
      <w:pPr>
        <w:tabs>
          <w:tab w:val="left" w:pos="1440"/>
        </w:tabs>
        <w:spacing w:after="0"/>
      </w:pPr>
      <w:r w:rsidRPr="0030239C">
        <w:t xml:space="preserve">8/17-8/18/2021 – Tentatively Scheduled </w:t>
      </w:r>
      <w:r>
        <w:t xml:space="preserve">HRSA RCORP </w:t>
      </w:r>
      <w:r w:rsidRPr="0030239C">
        <w:t>Regional Meeting (Region 5)</w:t>
      </w:r>
    </w:p>
    <w:p w14:paraId="0D9AF10F" w14:textId="0C7073CD" w:rsidR="00AF22E5" w:rsidRDefault="00AF22E5" w:rsidP="00AF22E5">
      <w:pPr>
        <w:tabs>
          <w:tab w:val="left" w:pos="1440"/>
        </w:tabs>
        <w:spacing w:after="0"/>
      </w:pPr>
      <w:r w:rsidRPr="0030239C">
        <w:t>9/30/2021 – Year End Report, PIMS, Master Consortium Sustainability Plan Deliverable Due</w:t>
      </w:r>
    </w:p>
    <w:p w14:paraId="764700F3" w14:textId="1F50EDAA" w:rsidR="00A034B5" w:rsidRPr="003C685C" w:rsidRDefault="00A034B5" w:rsidP="009D47C7">
      <w:pPr>
        <w:tabs>
          <w:tab w:val="left" w:pos="1440"/>
        </w:tabs>
        <w:spacing w:before="240"/>
        <w:jc w:val="center"/>
        <w:rPr>
          <w:b/>
          <w:bCs/>
        </w:rPr>
      </w:pPr>
      <w:r w:rsidRPr="003C685C">
        <w:rPr>
          <w:b/>
          <w:bCs/>
        </w:rPr>
        <w:t>Additional Information</w:t>
      </w:r>
    </w:p>
    <w:p w14:paraId="45818088" w14:textId="5BCE5D71" w:rsidR="00A034B5" w:rsidRDefault="00A034B5" w:rsidP="00A034B5">
      <w:pPr>
        <w:spacing w:after="0"/>
        <w:rPr>
          <w:b/>
          <w:bCs/>
          <w:u w:val="single"/>
        </w:rPr>
      </w:pPr>
      <w:r>
        <w:rPr>
          <w:b/>
          <w:bCs/>
          <w:u w:val="single"/>
        </w:rPr>
        <w:t>Resources</w:t>
      </w:r>
      <w:r w:rsidRPr="00950CFF">
        <w:rPr>
          <w:b/>
          <w:bCs/>
        </w:rPr>
        <w:t>:</w:t>
      </w:r>
    </w:p>
    <w:p w14:paraId="142CB64E" w14:textId="1FF43CDF" w:rsidR="00A034B5" w:rsidRPr="00C038F3" w:rsidRDefault="00A034B5" w:rsidP="00A034B5">
      <w:pPr>
        <w:pStyle w:val="ListParagraph"/>
        <w:numPr>
          <w:ilvl w:val="0"/>
          <w:numId w:val="13"/>
        </w:numPr>
        <w:spacing w:after="0"/>
      </w:pPr>
      <w:r w:rsidRPr="00C038F3">
        <w:t>RCORP-TA Newsletter</w:t>
      </w:r>
      <w:r w:rsidR="00C038F3" w:rsidRPr="00C038F3">
        <w:t>s</w:t>
      </w:r>
      <w:r w:rsidRPr="00C038F3">
        <w:t xml:space="preserve"> - Bridging Rural Communities Newsletter (attached)</w:t>
      </w:r>
    </w:p>
    <w:p w14:paraId="62ADFCEA" w14:textId="52EA8AC9" w:rsidR="006214D7" w:rsidRDefault="006214D7" w:rsidP="002407D6">
      <w:pPr>
        <w:pStyle w:val="ListParagraph"/>
        <w:numPr>
          <w:ilvl w:val="0"/>
          <w:numId w:val="13"/>
        </w:numPr>
        <w:spacing w:after="0"/>
      </w:pPr>
      <w:r>
        <w:t xml:space="preserve">NEW </w:t>
      </w:r>
      <w:hyperlink r:id="rId10" w:history="1">
        <w:r w:rsidRPr="006214D7">
          <w:rPr>
            <w:color w:val="0000FF"/>
            <w:u w:val="single"/>
          </w:rPr>
          <w:t>Opioid Overdose Response by Law Enforcement— Training Tips and FAQs | RCORPTA (rcorp-ta.org)</w:t>
        </w:r>
      </w:hyperlink>
      <w:r>
        <w:t>. Published 2/18/2021.</w:t>
      </w:r>
    </w:p>
    <w:p w14:paraId="4B24C356" w14:textId="5185C0CE" w:rsidR="002407D6" w:rsidRDefault="002407D6" w:rsidP="002407D6">
      <w:pPr>
        <w:pStyle w:val="ListParagraph"/>
        <w:numPr>
          <w:ilvl w:val="0"/>
          <w:numId w:val="13"/>
        </w:numPr>
        <w:spacing w:after="0"/>
      </w:pPr>
      <w:r>
        <w:t xml:space="preserve">Research on Risky Substance Use Among </w:t>
      </w:r>
      <w:hyperlink r:id="rId11" w:history="1">
        <w:r w:rsidRPr="002407D6">
          <w:rPr>
            <w:rStyle w:val="Hyperlink"/>
          </w:rPr>
          <w:t>ADULTS</w:t>
        </w:r>
      </w:hyperlink>
      <w:r>
        <w:t xml:space="preserve"> in Rural Communities – Published 11/18/2020</w:t>
      </w:r>
    </w:p>
    <w:p w14:paraId="2C1EC0E6" w14:textId="11C7E133" w:rsidR="002407D6" w:rsidRDefault="002407D6" w:rsidP="002407D6">
      <w:pPr>
        <w:pStyle w:val="ListParagraph"/>
        <w:numPr>
          <w:ilvl w:val="0"/>
          <w:numId w:val="13"/>
        </w:numPr>
        <w:spacing w:after="0"/>
      </w:pPr>
      <w:r>
        <w:t xml:space="preserve">Research on Risky Substance Use Among </w:t>
      </w:r>
      <w:hyperlink r:id="rId12" w:history="1">
        <w:r w:rsidRPr="002407D6">
          <w:rPr>
            <w:rStyle w:val="Hyperlink"/>
          </w:rPr>
          <w:t>ADOLESCENTS</w:t>
        </w:r>
      </w:hyperlink>
      <w:r>
        <w:t xml:space="preserve"> in Rural Communities – Published 11/18/2020</w:t>
      </w:r>
    </w:p>
    <w:p w14:paraId="2BC6A175" w14:textId="3C170F9C" w:rsidR="00DD467A" w:rsidRDefault="00C406B8" w:rsidP="00DD467A">
      <w:pPr>
        <w:pStyle w:val="ListParagraph"/>
        <w:numPr>
          <w:ilvl w:val="0"/>
          <w:numId w:val="13"/>
        </w:numPr>
        <w:spacing w:after="0"/>
      </w:pPr>
      <w:r>
        <w:t xml:space="preserve">from </w:t>
      </w:r>
      <w:hyperlink r:id="rId13" w:history="1">
        <w:r w:rsidRPr="00C406B8">
          <w:rPr>
            <w:rStyle w:val="Hyperlink"/>
          </w:rPr>
          <w:t>HRSA and the HHS Office on Women’s Health</w:t>
        </w:r>
      </w:hyperlink>
      <w:r>
        <w:t xml:space="preserve">: Caring for Women with Opioid Use Disorder: A </w:t>
      </w:r>
      <w:hyperlink r:id="rId14" w:history="1">
        <w:r w:rsidRPr="00C406B8">
          <w:rPr>
            <w:rStyle w:val="Hyperlink"/>
          </w:rPr>
          <w:t>Toolkit</w:t>
        </w:r>
      </w:hyperlink>
      <w:r>
        <w:t xml:space="preserve"> for Organization Leaders and Providers – Published 11/2020</w:t>
      </w:r>
    </w:p>
    <w:p w14:paraId="14FB87BE" w14:textId="1D1251BE" w:rsidR="00DD467A" w:rsidRPr="00950CFF" w:rsidRDefault="006214D7" w:rsidP="00DD467A">
      <w:pPr>
        <w:pStyle w:val="ListParagraph"/>
        <w:numPr>
          <w:ilvl w:val="0"/>
          <w:numId w:val="13"/>
        </w:numPr>
        <w:spacing w:after="0"/>
      </w:pPr>
      <w:r>
        <w:t>From</w:t>
      </w:r>
      <w:r w:rsidR="00DD467A">
        <w:t xml:space="preserve"> NIH: </w:t>
      </w:r>
      <w:hyperlink r:id="rId15" w:history="1">
        <w:r w:rsidR="00DD467A" w:rsidRPr="00DD467A">
          <w:rPr>
            <w:rStyle w:val="Hyperlink"/>
          </w:rPr>
          <w:t>Combination Treatment for Methamphetamine Use Disorder Shows Promise in NIH Study</w:t>
        </w:r>
      </w:hyperlink>
      <w:r w:rsidR="00DD467A">
        <w:t xml:space="preserve"> – Published 1/13/2021 (Journal Article Attached) </w:t>
      </w:r>
      <w:r w:rsidR="00DD467A" w:rsidRPr="00DD467A">
        <w:rPr>
          <w:b/>
          <w:bCs/>
        </w:rPr>
        <w:t>Note</w:t>
      </w:r>
      <w:r w:rsidR="00DD467A">
        <w:t>: the New England Journal of Medicine has a program where subscribers can get CMEs for reading the article and doing a “quiz” – the cost is $19 per exam or $109 for 10 weekly CME exams. This could be an eligible grant expense that you could offer physicians in your area – like a “mini-grant” program. Something to consider for workforce development.</w:t>
      </w:r>
    </w:p>
    <w:p w14:paraId="5F21BB63" w14:textId="51519B60" w:rsidR="002407D6" w:rsidRDefault="002407D6" w:rsidP="002407D6">
      <w:pPr>
        <w:spacing w:after="0"/>
      </w:pPr>
    </w:p>
    <w:p w14:paraId="42C2935B" w14:textId="2D389CBC" w:rsidR="000A71D2" w:rsidRPr="000A71D2" w:rsidRDefault="000A71D2" w:rsidP="002407D6">
      <w:pPr>
        <w:spacing w:after="0"/>
        <w:rPr>
          <w:b/>
          <w:bCs/>
        </w:rPr>
      </w:pPr>
      <w:r w:rsidRPr="000A71D2">
        <w:rPr>
          <w:b/>
          <w:bCs/>
          <w:u w:val="single"/>
        </w:rPr>
        <w:t>Weekly Technical Assistance Opportunity</w:t>
      </w:r>
      <w:r>
        <w:rPr>
          <w:b/>
          <w:bCs/>
          <w:u w:val="single"/>
        </w:rPr>
        <w:t xml:space="preserve"> for MAT/MOUD – Office Hours with Dr. C</w:t>
      </w:r>
      <w:r w:rsidRPr="000A71D2">
        <w:rPr>
          <w:b/>
          <w:bCs/>
        </w:rPr>
        <w:t>:</w:t>
      </w:r>
    </w:p>
    <w:p w14:paraId="494890C9" w14:textId="5D6E2431" w:rsidR="000A71D2" w:rsidRDefault="000A71D2" w:rsidP="002407D6">
      <w:pPr>
        <w:spacing w:after="0"/>
      </w:pPr>
      <w:r>
        <w:t xml:space="preserve">To Register: </w:t>
      </w:r>
      <w:hyperlink r:id="rId16" w:history="1">
        <w:r w:rsidRPr="005570E3">
          <w:rPr>
            <w:rStyle w:val="Hyperlink"/>
          </w:rPr>
          <w:t>https://zoom.us/meeting/register/tJIuc-yopzgoEtHwHqdJDk7uHXqotFTj0oX8</w:t>
        </w:r>
      </w:hyperlink>
    </w:p>
    <w:p w14:paraId="037CD809" w14:textId="4DC23DD1" w:rsidR="00C94711" w:rsidRPr="00C94711" w:rsidRDefault="00C94711" w:rsidP="000A71D2">
      <w:pPr>
        <w:pStyle w:val="ListParagraph"/>
        <w:numPr>
          <w:ilvl w:val="0"/>
          <w:numId w:val="20"/>
        </w:numPr>
      </w:pPr>
      <w:r w:rsidRPr="000A71D2">
        <w:rPr>
          <w:b/>
          <w:bCs/>
          <w:color w:val="FF0000"/>
        </w:rPr>
        <w:t>Please share this opportunity widely to anyone in your Consortium that you think may benefit.</w:t>
      </w:r>
    </w:p>
    <w:p w14:paraId="4957C41C" w14:textId="4E4DA7CC" w:rsidR="000A71D2" w:rsidRPr="000A71D2" w:rsidRDefault="000A71D2" w:rsidP="000A71D2">
      <w:pPr>
        <w:pStyle w:val="ListParagraph"/>
        <w:numPr>
          <w:ilvl w:val="0"/>
          <w:numId w:val="20"/>
        </w:numPr>
      </w:pPr>
      <w:r w:rsidRPr="000A71D2">
        <w:t xml:space="preserve">Office Hours with Dr. C is a weekly opportunity now open to all </w:t>
      </w:r>
      <w:r>
        <w:t xml:space="preserve">HRSA </w:t>
      </w:r>
      <w:r w:rsidRPr="000A71D2">
        <w:t>grant</w:t>
      </w:r>
      <w:r>
        <w:t>ees</w:t>
      </w:r>
      <w:r w:rsidRPr="000A71D2">
        <w:t xml:space="preserve"> on Thursdays at 2:00 pm to discuss questions related to medication for opioid use disorder (MOUD) with a physician expert and hear what your peers around the country are asking.</w:t>
      </w:r>
    </w:p>
    <w:p w14:paraId="6B95F148" w14:textId="14336D0A" w:rsidR="000A71D2" w:rsidRDefault="000A71D2" w:rsidP="000A71D2">
      <w:pPr>
        <w:pStyle w:val="ListParagraph"/>
        <w:numPr>
          <w:ilvl w:val="0"/>
          <w:numId w:val="20"/>
        </w:numPr>
        <w:spacing w:after="0"/>
      </w:pPr>
      <w:r w:rsidRPr="000A71D2">
        <w:t xml:space="preserve">Dr. </w:t>
      </w:r>
      <w:proofErr w:type="spellStart"/>
      <w:r w:rsidRPr="000A71D2">
        <w:t>Campopiano</w:t>
      </w:r>
      <w:proofErr w:type="spellEnd"/>
      <w:r w:rsidRPr="000A71D2">
        <w:t xml:space="preserve"> von </w:t>
      </w:r>
      <w:proofErr w:type="spellStart"/>
      <w:r w:rsidRPr="000A71D2">
        <w:t>Klimo</w:t>
      </w:r>
      <w:proofErr w:type="spellEnd"/>
      <w:r w:rsidRPr="000A71D2">
        <w:t xml:space="preserve"> is a family doctor, board certified in addiction medicine, and an expert in primary care. Over her 18-year career, she has led a family medical practice, served as medical director of OTPs, and </w:t>
      </w:r>
      <w:r w:rsidRPr="000A71D2">
        <w:lastRenderedPageBreak/>
        <w:t xml:space="preserve">treated patients with buprenorphine in an office-based setting. As a medical director at SAMHSA for five years, Dr. </w:t>
      </w:r>
      <w:proofErr w:type="spellStart"/>
      <w:r w:rsidRPr="000A71D2">
        <w:t>Campopiano</w:t>
      </w:r>
      <w:proofErr w:type="spellEnd"/>
      <w:r w:rsidRPr="000A71D2">
        <w:t xml:space="preserve"> von </w:t>
      </w:r>
      <w:proofErr w:type="spellStart"/>
      <w:r w:rsidRPr="000A71D2">
        <w:t>Klimo</w:t>
      </w:r>
      <w:proofErr w:type="spellEnd"/>
      <w:r w:rsidRPr="000A71D2">
        <w:t xml:space="preserve"> had regulatory authority for OTPs, updated the federal guidelines for OTPs, and wrote new regulations expanding access to buprenorphine. She serves as senior medical advisor at JBS.</w:t>
      </w:r>
    </w:p>
    <w:p w14:paraId="4AFA6B1A" w14:textId="77777777" w:rsidR="000A71D2" w:rsidRDefault="000A71D2" w:rsidP="000A71D2">
      <w:pPr>
        <w:pStyle w:val="ListParagraph"/>
        <w:numPr>
          <w:ilvl w:val="0"/>
          <w:numId w:val="20"/>
        </w:numPr>
        <w:spacing w:after="0"/>
      </w:pPr>
      <w:r w:rsidRPr="000A71D2">
        <w:rPr>
          <w:b/>
          <w:bCs/>
          <w:u w:val="single"/>
        </w:rPr>
        <w:t>Registration is required for each session</w:t>
      </w:r>
      <w:r>
        <w:t xml:space="preserve"> so that participants can receive resources discussed during the session and ongoing TA needs can be coordinated with the grantee and corresponding JBS Technical Expert Lead.</w:t>
      </w:r>
    </w:p>
    <w:p w14:paraId="03EBA3FC" w14:textId="77777777" w:rsidR="000A71D2" w:rsidRDefault="000A71D2" w:rsidP="000A71D2">
      <w:pPr>
        <w:pStyle w:val="ListParagraph"/>
        <w:numPr>
          <w:ilvl w:val="0"/>
          <w:numId w:val="20"/>
        </w:numPr>
        <w:spacing w:after="0"/>
      </w:pPr>
      <w:r>
        <w:t>The audience for this technical assistance opportunity is people directly or indirectly involved in designing and delivering MOUD services using HRSA RCORP grant funds through their affiliation with grantees or coalition members, so please disseminate this invitation widely.</w:t>
      </w:r>
    </w:p>
    <w:p w14:paraId="2000ADD3" w14:textId="1A796D83" w:rsidR="000A71D2" w:rsidRPr="00C94711" w:rsidRDefault="000A71D2" w:rsidP="00C94711">
      <w:pPr>
        <w:pStyle w:val="ListParagraph"/>
        <w:numPr>
          <w:ilvl w:val="0"/>
          <w:numId w:val="20"/>
        </w:numPr>
        <w:spacing w:after="0"/>
      </w:pPr>
      <w:r>
        <w:t>The flexible, open discussion format of Office Hours with Dr. C will allow participants easy, as needed access to an MOUD expert on a dependable schedule. This forum allows participants to drop in and drop out as needed.</w:t>
      </w:r>
    </w:p>
    <w:p w14:paraId="2C4E044B" w14:textId="77777777" w:rsidR="000A71D2" w:rsidRPr="00950CFF" w:rsidRDefault="000A71D2" w:rsidP="000A71D2">
      <w:pPr>
        <w:spacing w:after="0"/>
      </w:pPr>
    </w:p>
    <w:p w14:paraId="7DBC5280" w14:textId="13A3664C" w:rsidR="00A034B5" w:rsidRDefault="00A034B5" w:rsidP="00A034B5">
      <w:pPr>
        <w:spacing w:after="0"/>
      </w:pPr>
      <w:r>
        <w:rPr>
          <w:b/>
          <w:bCs/>
          <w:u w:val="single"/>
        </w:rPr>
        <w:t>Conferences</w:t>
      </w:r>
      <w:r w:rsidRPr="00950CFF">
        <w:rPr>
          <w:b/>
          <w:bCs/>
        </w:rPr>
        <w:t>:</w:t>
      </w:r>
    </w:p>
    <w:p w14:paraId="76FF63E3" w14:textId="77777777" w:rsidR="00D01C04" w:rsidRPr="007966FA" w:rsidRDefault="00D01C04" w:rsidP="00D01C04">
      <w:pPr>
        <w:spacing w:after="0"/>
        <w:rPr>
          <w:b/>
          <w:bCs/>
        </w:rPr>
      </w:pPr>
      <w:r w:rsidRPr="007966FA">
        <w:rPr>
          <w:b/>
          <w:bCs/>
        </w:rPr>
        <w:t>18</w:t>
      </w:r>
      <w:r w:rsidRPr="007966FA">
        <w:rPr>
          <w:b/>
          <w:bCs/>
          <w:vertAlign w:val="superscript"/>
        </w:rPr>
        <w:t>th</w:t>
      </w:r>
      <w:r w:rsidRPr="007966FA">
        <w:rPr>
          <w:b/>
          <w:bCs/>
        </w:rPr>
        <w:t xml:space="preserve"> Annual Ohio Problem Gambling (Virtual) Conference</w:t>
      </w:r>
    </w:p>
    <w:p w14:paraId="3EA7E7E3" w14:textId="77777777" w:rsidR="00D01C04" w:rsidRDefault="00D01C04" w:rsidP="00D01C04">
      <w:pPr>
        <w:spacing w:after="0"/>
      </w:pPr>
      <w:r>
        <w:t>Virtually – every Tuesday and Thursday during March 2021</w:t>
      </w:r>
    </w:p>
    <w:p w14:paraId="4A77C302" w14:textId="77777777" w:rsidR="00D01C04" w:rsidRDefault="00D01C04" w:rsidP="00D01C04">
      <w:r>
        <w:t xml:space="preserve">To Register: </w:t>
      </w:r>
      <w:hyperlink r:id="rId17" w:history="1">
        <w:r>
          <w:rPr>
            <w:rStyle w:val="Hyperlink"/>
          </w:rPr>
          <w:t>https://pgnohio.org/Conference/</w:t>
        </w:r>
      </w:hyperlink>
    </w:p>
    <w:p w14:paraId="58352B3C" w14:textId="3DD1375F" w:rsidR="009F7A8B" w:rsidRDefault="009F7A8B" w:rsidP="00A034B5">
      <w:pPr>
        <w:spacing w:after="0"/>
        <w:rPr>
          <w:b/>
          <w:bCs/>
        </w:rPr>
      </w:pPr>
      <w:r>
        <w:rPr>
          <w:b/>
          <w:bCs/>
        </w:rPr>
        <w:t>Rx Drug Abuse and Heroin Summit</w:t>
      </w:r>
    </w:p>
    <w:p w14:paraId="362C4C6C" w14:textId="3D21AC73" w:rsidR="009F7A8B" w:rsidRPr="009F7A8B" w:rsidRDefault="009F7A8B" w:rsidP="00A034B5">
      <w:pPr>
        <w:spacing w:after="0"/>
      </w:pPr>
      <w:r w:rsidRPr="009F7A8B">
        <w:t>April 5-8 in Nashville, TN</w:t>
      </w:r>
    </w:p>
    <w:p w14:paraId="4F40EA2C" w14:textId="59A9034A" w:rsidR="009F7A8B" w:rsidRPr="009F7A8B" w:rsidRDefault="009F7A8B" w:rsidP="00A034B5">
      <w:pPr>
        <w:spacing w:after="0"/>
      </w:pPr>
      <w:r w:rsidRPr="009F7A8B">
        <w:t xml:space="preserve">To Register: </w:t>
      </w:r>
      <w:hyperlink r:id="rId18" w:history="1">
        <w:r w:rsidRPr="009F7A8B">
          <w:rPr>
            <w:rStyle w:val="Hyperlink"/>
          </w:rPr>
          <w:t>https://www.rx-summit.com/</w:t>
        </w:r>
      </w:hyperlink>
    </w:p>
    <w:p w14:paraId="3730427A" w14:textId="3449D1B8" w:rsidR="005A78E6" w:rsidRDefault="005A78E6" w:rsidP="00A034B5">
      <w:pPr>
        <w:spacing w:after="0"/>
      </w:pPr>
    </w:p>
    <w:p w14:paraId="0EFF49A7" w14:textId="23185418" w:rsidR="00E830AF" w:rsidRPr="00E830AF" w:rsidRDefault="00E830AF" w:rsidP="00A034B5">
      <w:pPr>
        <w:spacing w:after="0"/>
        <w:rPr>
          <w:b/>
          <w:bCs/>
        </w:rPr>
      </w:pPr>
      <w:r w:rsidRPr="00E830AF">
        <w:rPr>
          <w:b/>
          <w:bCs/>
        </w:rPr>
        <w:t>8</w:t>
      </w:r>
      <w:r w:rsidRPr="00E830AF">
        <w:rPr>
          <w:b/>
          <w:bCs/>
          <w:vertAlign w:val="superscript"/>
        </w:rPr>
        <w:t>th</w:t>
      </w:r>
      <w:r w:rsidRPr="00E830AF">
        <w:rPr>
          <w:b/>
          <w:bCs/>
        </w:rPr>
        <w:t xml:space="preserve"> Annual Ohio Trauma-Informed Care (Virtual) Summit</w:t>
      </w:r>
    </w:p>
    <w:p w14:paraId="521D34A8" w14:textId="51AC5D7E" w:rsidR="00E830AF" w:rsidRDefault="00E830AF" w:rsidP="00A034B5">
      <w:pPr>
        <w:spacing w:after="0"/>
      </w:pPr>
      <w:r>
        <w:t>May 18-19</w:t>
      </w:r>
    </w:p>
    <w:p w14:paraId="4953F14E" w14:textId="77777777" w:rsidR="00E830AF" w:rsidRDefault="00E830AF" w:rsidP="00E830AF">
      <w:pPr>
        <w:spacing w:after="0"/>
      </w:pPr>
      <w:r>
        <w:t xml:space="preserve">SAVE THE DATE &amp; watch the </w:t>
      </w:r>
      <w:proofErr w:type="spellStart"/>
      <w:r>
        <w:t>OhioMHAS</w:t>
      </w:r>
      <w:proofErr w:type="spellEnd"/>
      <w:r>
        <w:t xml:space="preserve"> NewsNow for more </w:t>
      </w:r>
      <w:proofErr w:type="gramStart"/>
      <w:r>
        <w:t>information</w:t>
      </w:r>
      <w:proofErr w:type="gramEnd"/>
    </w:p>
    <w:p w14:paraId="5C8B8DC1" w14:textId="58A8DE64" w:rsidR="00E830AF" w:rsidRDefault="00E830AF" w:rsidP="00E830AF">
      <w:pPr>
        <w:spacing w:after="0"/>
      </w:pPr>
      <w:r>
        <w:t xml:space="preserve">To subscribe to the </w:t>
      </w:r>
      <w:proofErr w:type="spellStart"/>
      <w:r>
        <w:t>OhioMHAS</w:t>
      </w:r>
      <w:proofErr w:type="spellEnd"/>
      <w:r>
        <w:t xml:space="preserve"> NewsNow, please visit: </w:t>
      </w:r>
      <w:hyperlink r:id="rId19" w:history="1">
        <w:r w:rsidRPr="00E655A8">
          <w:rPr>
            <w:rStyle w:val="Hyperlink"/>
          </w:rPr>
          <w:t>https://mha.ohio.gov/Researchers-and-Media/News-and-Events/e-Updates-and-News-Now</w:t>
        </w:r>
      </w:hyperlink>
    </w:p>
    <w:p w14:paraId="17A7862D" w14:textId="546054C7" w:rsidR="00E830AF" w:rsidRDefault="00E830AF" w:rsidP="00E830AF">
      <w:pPr>
        <w:spacing w:after="0"/>
      </w:pPr>
    </w:p>
    <w:p w14:paraId="65330C20" w14:textId="162F21F7" w:rsidR="002C4278" w:rsidRPr="002C4278" w:rsidRDefault="002C4278" w:rsidP="00A034B5">
      <w:pPr>
        <w:spacing w:after="0"/>
        <w:rPr>
          <w:b/>
          <w:bCs/>
        </w:rPr>
      </w:pPr>
      <w:r w:rsidRPr="002C4278">
        <w:rPr>
          <w:b/>
          <w:bCs/>
          <w:u w:val="single"/>
        </w:rPr>
        <w:t>Learning Series</w:t>
      </w:r>
      <w:r w:rsidRPr="002C4278">
        <w:rPr>
          <w:b/>
          <w:bCs/>
        </w:rPr>
        <w:t>:</w:t>
      </w:r>
    </w:p>
    <w:p w14:paraId="2530B248" w14:textId="77777777" w:rsidR="00501CBB" w:rsidRDefault="00501CBB" w:rsidP="00A034B5">
      <w:pPr>
        <w:spacing w:after="0"/>
      </w:pPr>
    </w:p>
    <w:p w14:paraId="7D126873" w14:textId="219C2AF2" w:rsidR="00501CBB" w:rsidRPr="00501CBB" w:rsidRDefault="00501CBB" w:rsidP="00A034B5">
      <w:pPr>
        <w:spacing w:after="0"/>
        <w:rPr>
          <w:b/>
          <w:bCs/>
        </w:rPr>
      </w:pPr>
      <w:r w:rsidRPr="00501CBB">
        <w:rPr>
          <w:b/>
          <w:bCs/>
        </w:rPr>
        <w:t>MAT Induction in the Emergency Department Learning Community</w:t>
      </w:r>
    </w:p>
    <w:p w14:paraId="7D6FBB43" w14:textId="5AA95001" w:rsidR="00501CBB" w:rsidRDefault="00501CBB" w:rsidP="00A034B5">
      <w:pPr>
        <w:spacing w:after="0"/>
      </w:pPr>
      <w:r>
        <w:t>12-week curriculum throughout 2021</w:t>
      </w:r>
    </w:p>
    <w:p w14:paraId="2C6F2329" w14:textId="022672FA" w:rsidR="00501CBB" w:rsidRDefault="00501CBB" w:rsidP="00A034B5">
      <w:pPr>
        <w:spacing w:after="0"/>
      </w:pPr>
      <w:r>
        <w:t xml:space="preserve">For more information: </w:t>
      </w:r>
      <w:hyperlink r:id="rId20" w:history="1">
        <w:r w:rsidRPr="003366C8">
          <w:rPr>
            <w:rStyle w:val="Hyperlink"/>
          </w:rPr>
          <w:t>https://www.metrohealth.org/events/mat-induction-in-the-er</w:t>
        </w:r>
      </w:hyperlink>
    </w:p>
    <w:p w14:paraId="343F143E" w14:textId="36D3C554" w:rsidR="00501CBB" w:rsidRDefault="00501CBB" w:rsidP="00A034B5">
      <w:pPr>
        <w:spacing w:after="0"/>
      </w:pPr>
    </w:p>
    <w:p w14:paraId="754608C5" w14:textId="525FE02A" w:rsidR="00E8067D" w:rsidRDefault="00E8067D" w:rsidP="00A034B5">
      <w:pPr>
        <w:spacing w:after="0"/>
        <w:rPr>
          <w:b/>
          <w:bCs/>
        </w:rPr>
      </w:pPr>
      <w:r>
        <w:rPr>
          <w:b/>
          <w:bCs/>
        </w:rPr>
        <w:t>Epidemiology and Race: Why and How We Study Racial Health Disparities</w:t>
      </w:r>
    </w:p>
    <w:p w14:paraId="432780D3" w14:textId="69DC177D" w:rsidR="00E8067D" w:rsidRDefault="00E8067D" w:rsidP="00A034B5">
      <w:pPr>
        <w:spacing w:after="0"/>
      </w:pPr>
      <w:r>
        <w:t>3 Part Series: 2/25 (4:30-6pm), 2/26 (10-11:30am), and 2/26 (12:30-2pm)</w:t>
      </w:r>
    </w:p>
    <w:p w14:paraId="3B7DF485" w14:textId="1B23D7B4" w:rsidR="00E8067D" w:rsidRDefault="00E8067D" w:rsidP="00A034B5">
      <w:pPr>
        <w:spacing w:after="0"/>
      </w:pPr>
      <w:r>
        <w:t xml:space="preserve">For more information: </w:t>
      </w:r>
      <w:hyperlink r:id="rId21" w:history="1">
        <w:r w:rsidRPr="00BB54B9">
          <w:rPr>
            <w:rStyle w:val="Hyperlink"/>
          </w:rPr>
          <w:t>https://www.bu.edu/sph/conversations/</w:t>
        </w:r>
      </w:hyperlink>
    </w:p>
    <w:p w14:paraId="40BEB1ED" w14:textId="27995777" w:rsidR="00E8067D" w:rsidRDefault="00E8067D" w:rsidP="00A034B5">
      <w:pPr>
        <w:spacing w:after="0"/>
      </w:pPr>
    </w:p>
    <w:p w14:paraId="401075F1" w14:textId="10583C26" w:rsidR="00E8067D" w:rsidRPr="00E8067D" w:rsidRDefault="00E8067D" w:rsidP="00A034B5">
      <w:pPr>
        <w:spacing w:after="0"/>
        <w:rPr>
          <w:b/>
          <w:bCs/>
        </w:rPr>
      </w:pPr>
      <w:r>
        <w:rPr>
          <w:b/>
          <w:bCs/>
        </w:rPr>
        <w:t>Antiracism as Health Policy: Race, COVID-19, and Policy Reform</w:t>
      </w:r>
    </w:p>
    <w:p w14:paraId="07EBBF94" w14:textId="12C9FED3" w:rsidR="00E8067D" w:rsidRDefault="00E8067D" w:rsidP="00A034B5">
      <w:pPr>
        <w:spacing w:after="0"/>
      </w:pPr>
      <w:r>
        <w:t>3 Part Series: 4/5 (4:30-6pm), 4/6 (4:30-6pm), 4/7 (4:30-6pm)</w:t>
      </w:r>
    </w:p>
    <w:p w14:paraId="697749EA" w14:textId="77777777" w:rsidR="00E8067D" w:rsidRDefault="00E8067D" w:rsidP="00E8067D">
      <w:pPr>
        <w:spacing w:after="0"/>
      </w:pPr>
      <w:r>
        <w:t xml:space="preserve">For more information: </w:t>
      </w:r>
      <w:hyperlink r:id="rId22" w:history="1">
        <w:r w:rsidRPr="00BB54B9">
          <w:rPr>
            <w:rStyle w:val="Hyperlink"/>
          </w:rPr>
          <w:t>https://www.bu.edu/sph/conversations/</w:t>
        </w:r>
      </w:hyperlink>
    </w:p>
    <w:p w14:paraId="536A8000" w14:textId="77777777" w:rsidR="00196F73" w:rsidRDefault="00196F73" w:rsidP="00A034B5">
      <w:pPr>
        <w:spacing w:after="0"/>
        <w:rPr>
          <w:b/>
          <w:bCs/>
          <w:u w:val="single"/>
        </w:rPr>
      </w:pPr>
    </w:p>
    <w:p w14:paraId="482DD4D8" w14:textId="77777777" w:rsidR="00B71653" w:rsidRDefault="00B71653" w:rsidP="00A034B5">
      <w:pPr>
        <w:spacing w:after="0"/>
        <w:rPr>
          <w:b/>
          <w:bCs/>
          <w:u w:val="single"/>
        </w:rPr>
      </w:pPr>
      <w:r>
        <w:rPr>
          <w:b/>
          <w:bCs/>
          <w:u w:val="single"/>
        </w:rPr>
        <w:br w:type="page"/>
      </w:r>
    </w:p>
    <w:p w14:paraId="517300E2" w14:textId="3C774F66" w:rsidR="00A034B5" w:rsidRDefault="00A034B5" w:rsidP="00A034B5">
      <w:pPr>
        <w:spacing w:after="0"/>
        <w:rPr>
          <w:b/>
          <w:bCs/>
        </w:rPr>
      </w:pPr>
      <w:r>
        <w:rPr>
          <w:b/>
          <w:bCs/>
          <w:u w:val="single"/>
        </w:rPr>
        <w:lastRenderedPageBreak/>
        <w:t>Upcoming Trainings</w:t>
      </w:r>
      <w:r>
        <w:rPr>
          <w:b/>
          <w:bCs/>
        </w:rPr>
        <w:t>:</w:t>
      </w:r>
    </w:p>
    <w:tbl>
      <w:tblPr>
        <w:tblStyle w:val="TableGrid"/>
        <w:tblW w:w="10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5"/>
        <w:gridCol w:w="9079"/>
      </w:tblGrid>
      <w:tr w:rsidR="001B670D" w14:paraId="69120104" w14:textId="77777777" w:rsidTr="008969B0">
        <w:tc>
          <w:tcPr>
            <w:tcW w:w="1615" w:type="dxa"/>
            <w:tcBorders>
              <w:top w:val="single" w:sz="4" w:space="0" w:color="auto"/>
              <w:left w:val="single" w:sz="4" w:space="0" w:color="auto"/>
              <w:bottom w:val="single" w:sz="4" w:space="0" w:color="auto"/>
              <w:right w:val="single" w:sz="4" w:space="0" w:color="auto"/>
            </w:tcBorders>
          </w:tcPr>
          <w:p w14:paraId="603C9E15" w14:textId="77777777" w:rsidR="001B670D" w:rsidRDefault="001B670D" w:rsidP="001B670D">
            <w:pPr>
              <w:rPr>
                <w:b/>
                <w:bCs/>
                <w:sz w:val="20"/>
                <w:szCs w:val="20"/>
              </w:rPr>
            </w:pPr>
            <w:r>
              <w:rPr>
                <w:b/>
                <w:bCs/>
                <w:sz w:val="20"/>
                <w:szCs w:val="20"/>
              </w:rPr>
              <w:t>February 24</w:t>
            </w:r>
          </w:p>
          <w:p w14:paraId="48785DDD" w14:textId="108966AC" w:rsidR="001B670D" w:rsidRPr="004B1C04" w:rsidRDefault="001B670D" w:rsidP="001B670D">
            <w:pPr>
              <w:rPr>
                <w:b/>
                <w:bCs/>
                <w:sz w:val="20"/>
                <w:szCs w:val="20"/>
              </w:rPr>
            </w:pPr>
            <w:r>
              <w:rPr>
                <w:b/>
                <w:bCs/>
                <w:sz w:val="20"/>
                <w:szCs w:val="20"/>
              </w:rPr>
              <w:t>9:00am</w:t>
            </w:r>
          </w:p>
        </w:tc>
        <w:tc>
          <w:tcPr>
            <w:tcW w:w="9079" w:type="dxa"/>
            <w:tcBorders>
              <w:top w:val="single" w:sz="4" w:space="0" w:color="auto"/>
              <w:left w:val="single" w:sz="4" w:space="0" w:color="auto"/>
              <w:bottom w:val="single" w:sz="4" w:space="0" w:color="auto"/>
              <w:right w:val="single" w:sz="4" w:space="0" w:color="auto"/>
            </w:tcBorders>
          </w:tcPr>
          <w:p w14:paraId="02347C33" w14:textId="77777777" w:rsidR="001B670D" w:rsidRDefault="001B670D" w:rsidP="001B670D">
            <w:pPr>
              <w:rPr>
                <w:sz w:val="20"/>
                <w:szCs w:val="20"/>
              </w:rPr>
            </w:pPr>
            <w:r w:rsidRPr="00C94711">
              <w:rPr>
                <w:sz w:val="20"/>
                <w:szCs w:val="20"/>
              </w:rPr>
              <w:t xml:space="preserve">Refugee Mental Health &amp; Complex </w:t>
            </w:r>
            <w:proofErr w:type="gramStart"/>
            <w:r w:rsidRPr="00C94711">
              <w:rPr>
                <w:sz w:val="20"/>
                <w:szCs w:val="20"/>
              </w:rPr>
              <w:t>Trauma</w:t>
            </w:r>
            <w:r>
              <w:rPr>
                <w:sz w:val="20"/>
                <w:szCs w:val="20"/>
              </w:rPr>
              <w:t xml:space="preserve">  –</w:t>
            </w:r>
            <w:proofErr w:type="gramEnd"/>
            <w:r>
              <w:rPr>
                <w:sz w:val="20"/>
                <w:szCs w:val="20"/>
              </w:rPr>
              <w:t xml:space="preserve"> presented by OSU with CEs for SW, Counselors, MFTs</w:t>
            </w:r>
          </w:p>
          <w:p w14:paraId="749090DA" w14:textId="328D6E58" w:rsidR="001B670D" w:rsidRPr="004B1C04" w:rsidRDefault="001B670D" w:rsidP="001B670D">
            <w:pPr>
              <w:rPr>
                <w:sz w:val="20"/>
                <w:szCs w:val="20"/>
              </w:rPr>
            </w:pPr>
            <w:r>
              <w:rPr>
                <w:sz w:val="20"/>
                <w:szCs w:val="20"/>
              </w:rPr>
              <w:t xml:space="preserve">To Register: </w:t>
            </w:r>
            <w:hyperlink r:id="rId23" w:history="1">
              <w:r w:rsidRPr="00595363">
                <w:rPr>
                  <w:rStyle w:val="Hyperlink"/>
                  <w:sz w:val="20"/>
                  <w:szCs w:val="20"/>
                </w:rPr>
                <w:t>https://www.ohiopc.org/refugee-mental-health-complex-trauma/</w:t>
              </w:r>
            </w:hyperlink>
          </w:p>
        </w:tc>
      </w:tr>
      <w:tr w:rsidR="001B670D" w14:paraId="0C05F2AA" w14:textId="77777777" w:rsidTr="008969B0">
        <w:tc>
          <w:tcPr>
            <w:tcW w:w="1615" w:type="dxa"/>
            <w:tcBorders>
              <w:top w:val="single" w:sz="4" w:space="0" w:color="auto"/>
              <w:left w:val="single" w:sz="4" w:space="0" w:color="auto"/>
              <w:bottom w:val="single" w:sz="4" w:space="0" w:color="auto"/>
              <w:right w:val="single" w:sz="4" w:space="0" w:color="auto"/>
            </w:tcBorders>
          </w:tcPr>
          <w:p w14:paraId="76CEFA30" w14:textId="77777777" w:rsidR="001B670D" w:rsidRDefault="001B670D" w:rsidP="001B670D">
            <w:pPr>
              <w:rPr>
                <w:b/>
                <w:bCs/>
                <w:sz w:val="20"/>
                <w:szCs w:val="20"/>
              </w:rPr>
            </w:pPr>
            <w:r>
              <w:rPr>
                <w:b/>
                <w:bCs/>
                <w:sz w:val="20"/>
                <w:szCs w:val="20"/>
              </w:rPr>
              <w:t>February 24</w:t>
            </w:r>
          </w:p>
          <w:p w14:paraId="0D50BD60" w14:textId="7D60FA92" w:rsidR="001B670D" w:rsidRDefault="001B670D" w:rsidP="001B670D">
            <w:pPr>
              <w:rPr>
                <w:b/>
                <w:bCs/>
                <w:sz w:val="20"/>
                <w:szCs w:val="20"/>
              </w:rPr>
            </w:pPr>
            <w:r>
              <w:rPr>
                <w:b/>
                <w:bCs/>
                <w:sz w:val="20"/>
                <w:szCs w:val="20"/>
              </w:rPr>
              <w:t>1:00pm</w:t>
            </w:r>
          </w:p>
        </w:tc>
        <w:tc>
          <w:tcPr>
            <w:tcW w:w="9079" w:type="dxa"/>
            <w:tcBorders>
              <w:top w:val="single" w:sz="4" w:space="0" w:color="auto"/>
              <w:left w:val="single" w:sz="4" w:space="0" w:color="auto"/>
              <w:bottom w:val="single" w:sz="4" w:space="0" w:color="auto"/>
              <w:right w:val="single" w:sz="4" w:space="0" w:color="auto"/>
            </w:tcBorders>
          </w:tcPr>
          <w:p w14:paraId="0C79AC0D" w14:textId="77777777" w:rsidR="001B670D" w:rsidRDefault="001B670D" w:rsidP="001B670D">
            <w:pPr>
              <w:rPr>
                <w:sz w:val="20"/>
                <w:szCs w:val="20"/>
              </w:rPr>
            </w:pPr>
            <w:r>
              <w:rPr>
                <w:sz w:val="20"/>
                <w:szCs w:val="20"/>
              </w:rPr>
              <w:t xml:space="preserve">Reducing Stigma, Gaining Faith in Prevention – presented by </w:t>
            </w:r>
            <w:proofErr w:type="spellStart"/>
            <w:r>
              <w:rPr>
                <w:sz w:val="20"/>
                <w:szCs w:val="20"/>
              </w:rPr>
              <w:t>PreventionFIRST</w:t>
            </w:r>
            <w:proofErr w:type="spellEnd"/>
            <w:r>
              <w:rPr>
                <w:sz w:val="20"/>
                <w:szCs w:val="20"/>
              </w:rPr>
              <w:t xml:space="preserve"> with CEUs and CHES hours</w:t>
            </w:r>
          </w:p>
          <w:p w14:paraId="6D7DBE99" w14:textId="32CA2FB0" w:rsidR="001B670D" w:rsidRPr="00465727" w:rsidRDefault="001B670D" w:rsidP="001B670D">
            <w:pPr>
              <w:rPr>
                <w:sz w:val="20"/>
                <w:szCs w:val="20"/>
              </w:rPr>
            </w:pPr>
            <w:r>
              <w:rPr>
                <w:sz w:val="20"/>
                <w:szCs w:val="20"/>
              </w:rPr>
              <w:t xml:space="preserve">To Register: </w:t>
            </w:r>
            <w:hyperlink r:id="rId24" w:history="1">
              <w:r w:rsidRPr="00841E67">
                <w:rPr>
                  <w:rStyle w:val="Hyperlink"/>
                  <w:sz w:val="20"/>
                  <w:szCs w:val="20"/>
                </w:rPr>
                <w:t>https://register.gotowebinar.com/register/35759827401273101</w:t>
              </w:r>
            </w:hyperlink>
          </w:p>
        </w:tc>
      </w:tr>
      <w:tr w:rsidR="001B670D" w14:paraId="5B9EC0D7" w14:textId="77777777" w:rsidTr="008969B0">
        <w:tc>
          <w:tcPr>
            <w:tcW w:w="1615" w:type="dxa"/>
            <w:tcBorders>
              <w:top w:val="single" w:sz="4" w:space="0" w:color="auto"/>
              <w:left w:val="single" w:sz="4" w:space="0" w:color="auto"/>
              <w:bottom w:val="single" w:sz="4" w:space="0" w:color="auto"/>
              <w:right w:val="single" w:sz="4" w:space="0" w:color="auto"/>
            </w:tcBorders>
          </w:tcPr>
          <w:p w14:paraId="589C9D4A" w14:textId="19785CD6" w:rsidR="001B670D" w:rsidRDefault="001B670D" w:rsidP="001B670D">
            <w:pPr>
              <w:rPr>
                <w:b/>
                <w:bCs/>
                <w:sz w:val="20"/>
                <w:szCs w:val="20"/>
              </w:rPr>
            </w:pPr>
            <w:r>
              <w:rPr>
                <w:b/>
                <w:bCs/>
                <w:sz w:val="20"/>
                <w:szCs w:val="20"/>
              </w:rPr>
              <w:t>February 25</w:t>
            </w:r>
          </w:p>
          <w:p w14:paraId="373A5C6C" w14:textId="0B4B0018" w:rsidR="001B670D" w:rsidRDefault="001B670D" w:rsidP="001B670D">
            <w:pPr>
              <w:rPr>
                <w:b/>
                <w:bCs/>
                <w:sz w:val="20"/>
                <w:szCs w:val="20"/>
              </w:rPr>
            </w:pPr>
            <w:r>
              <w:rPr>
                <w:b/>
                <w:bCs/>
                <w:sz w:val="20"/>
                <w:szCs w:val="20"/>
              </w:rPr>
              <w:t>1:00pm</w:t>
            </w:r>
          </w:p>
        </w:tc>
        <w:tc>
          <w:tcPr>
            <w:tcW w:w="9079" w:type="dxa"/>
            <w:tcBorders>
              <w:top w:val="single" w:sz="4" w:space="0" w:color="auto"/>
              <w:left w:val="single" w:sz="4" w:space="0" w:color="auto"/>
              <w:bottom w:val="single" w:sz="4" w:space="0" w:color="auto"/>
              <w:right w:val="single" w:sz="4" w:space="0" w:color="auto"/>
            </w:tcBorders>
          </w:tcPr>
          <w:p w14:paraId="416F436B" w14:textId="77777777" w:rsidR="001B670D" w:rsidRDefault="001B670D" w:rsidP="001B670D">
            <w:pPr>
              <w:rPr>
                <w:sz w:val="20"/>
                <w:szCs w:val="20"/>
              </w:rPr>
            </w:pPr>
            <w:r>
              <w:rPr>
                <w:sz w:val="20"/>
                <w:szCs w:val="20"/>
              </w:rPr>
              <w:t xml:space="preserve">The Pandemic’s Toll on Mental Health.  To register:  </w:t>
            </w:r>
          </w:p>
          <w:p w14:paraId="54F87B4B" w14:textId="30843AAA" w:rsidR="001B670D" w:rsidRPr="00465727" w:rsidRDefault="00DE177C" w:rsidP="001B670D">
            <w:pPr>
              <w:rPr>
                <w:sz w:val="20"/>
                <w:szCs w:val="20"/>
              </w:rPr>
            </w:pPr>
            <w:hyperlink r:id="rId25" w:history="1">
              <w:r w:rsidR="001B670D" w:rsidRPr="000D340D">
                <w:rPr>
                  <w:rStyle w:val="Hyperlink"/>
                  <w:sz w:val="20"/>
                  <w:szCs w:val="20"/>
                </w:rPr>
                <w:t>https://marketing.statnews.com/the-pandemics-toll-on-mental-health?utm_source=stat_plus_nns&amp;utm_campaign=mentalhealthpandemic_feb21&amp;utm_medium=email</w:t>
              </w:r>
            </w:hyperlink>
          </w:p>
        </w:tc>
      </w:tr>
      <w:tr w:rsidR="001B670D" w14:paraId="713083AD" w14:textId="77777777" w:rsidTr="008969B0">
        <w:tc>
          <w:tcPr>
            <w:tcW w:w="1615" w:type="dxa"/>
            <w:tcBorders>
              <w:top w:val="single" w:sz="4" w:space="0" w:color="auto"/>
              <w:left w:val="single" w:sz="4" w:space="0" w:color="auto"/>
              <w:bottom w:val="single" w:sz="4" w:space="0" w:color="auto"/>
              <w:right w:val="single" w:sz="4" w:space="0" w:color="auto"/>
            </w:tcBorders>
          </w:tcPr>
          <w:p w14:paraId="27346E29" w14:textId="77777777" w:rsidR="001B670D" w:rsidRDefault="0097151E" w:rsidP="001B670D">
            <w:pPr>
              <w:rPr>
                <w:b/>
                <w:bCs/>
                <w:sz w:val="20"/>
                <w:szCs w:val="20"/>
              </w:rPr>
            </w:pPr>
            <w:r>
              <w:rPr>
                <w:b/>
                <w:bCs/>
                <w:sz w:val="20"/>
                <w:szCs w:val="20"/>
              </w:rPr>
              <w:t>March 2</w:t>
            </w:r>
          </w:p>
          <w:p w14:paraId="39A1E4BC" w14:textId="2875920F" w:rsidR="0097151E" w:rsidRDefault="0097151E" w:rsidP="001B670D">
            <w:pPr>
              <w:rPr>
                <w:b/>
                <w:bCs/>
                <w:sz w:val="20"/>
                <w:szCs w:val="20"/>
              </w:rPr>
            </w:pPr>
            <w:r>
              <w:rPr>
                <w:b/>
                <w:bCs/>
                <w:sz w:val="20"/>
                <w:szCs w:val="20"/>
              </w:rPr>
              <w:t>2:00pm</w:t>
            </w:r>
          </w:p>
        </w:tc>
        <w:tc>
          <w:tcPr>
            <w:tcW w:w="9079" w:type="dxa"/>
            <w:tcBorders>
              <w:top w:val="single" w:sz="4" w:space="0" w:color="auto"/>
              <w:left w:val="single" w:sz="4" w:space="0" w:color="auto"/>
              <w:bottom w:val="single" w:sz="4" w:space="0" w:color="auto"/>
              <w:right w:val="single" w:sz="4" w:space="0" w:color="auto"/>
            </w:tcBorders>
          </w:tcPr>
          <w:p w14:paraId="34051F36" w14:textId="77777777" w:rsidR="001B670D" w:rsidRDefault="0097151E" w:rsidP="001B670D">
            <w:pPr>
              <w:rPr>
                <w:sz w:val="20"/>
                <w:szCs w:val="20"/>
              </w:rPr>
            </w:pPr>
            <w:r>
              <w:rPr>
                <w:sz w:val="20"/>
                <w:szCs w:val="20"/>
              </w:rPr>
              <w:t>Stigma Webinar Series—Part I--Addressing Stigma Webinar: What Is It and What Can We Do About It?’</w:t>
            </w:r>
          </w:p>
          <w:p w14:paraId="12D0D964" w14:textId="0D5C5806" w:rsidR="0097151E" w:rsidRPr="00465727" w:rsidRDefault="0097151E" w:rsidP="0097151E">
            <w:pPr>
              <w:rPr>
                <w:sz w:val="20"/>
                <w:szCs w:val="20"/>
              </w:rPr>
            </w:pPr>
            <w:r>
              <w:rPr>
                <w:sz w:val="20"/>
                <w:szCs w:val="20"/>
              </w:rPr>
              <w:t xml:space="preserve">To register: </w:t>
            </w:r>
            <w:hyperlink r:id="rId26" w:history="1">
              <w:r w:rsidRPr="000D340D">
                <w:rPr>
                  <w:rStyle w:val="Hyperlink"/>
                  <w:sz w:val="20"/>
                  <w:szCs w:val="20"/>
                </w:rPr>
                <w:t>https://zoom.us/webinar/register/WN_4o3wO6PNThKRB6_3ZvQ3nA</w:t>
              </w:r>
            </w:hyperlink>
          </w:p>
        </w:tc>
      </w:tr>
      <w:tr w:rsidR="00A549D7" w14:paraId="294D8658" w14:textId="77777777" w:rsidTr="008969B0">
        <w:tc>
          <w:tcPr>
            <w:tcW w:w="1615" w:type="dxa"/>
            <w:tcBorders>
              <w:top w:val="single" w:sz="4" w:space="0" w:color="auto"/>
              <w:left w:val="single" w:sz="4" w:space="0" w:color="auto"/>
              <w:bottom w:val="single" w:sz="4" w:space="0" w:color="auto"/>
              <w:right w:val="single" w:sz="4" w:space="0" w:color="auto"/>
            </w:tcBorders>
          </w:tcPr>
          <w:p w14:paraId="71D1FE5D" w14:textId="77777777" w:rsidR="00A549D7" w:rsidRDefault="00A549D7" w:rsidP="00A549D7">
            <w:pPr>
              <w:rPr>
                <w:b/>
                <w:bCs/>
                <w:sz w:val="20"/>
                <w:szCs w:val="20"/>
              </w:rPr>
            </w:pPr>
            <w:r>
              <w:rPr>
                <w:b/>
                <w:bCs/>
                <w:sz w:val="20"/>
                <w:szCs w:val="20"/>
              </w:rPr>
              <w:t>March 9</w:t>
            </w:r>
          </w:p>
          <w:p w14:paraId="553C1E06" w14:textId="2018365D" w:rsidR="00A549D7" w:rsidRDefault="00A549D7" w:rsidP="00A549D7">
            <w:pPr>
              <w:rPr>
                <w:b/>
                <w:bCs/>
                <w:sz w:val="20"/>
                <w:szCs w:val="20"/>
              </w:rPr>
            </w:pPr>
            <w:r>
              <w:rPr>
                <w:b/>
                <w:bCs/>
                <w:sz w:val="20"/>
                <w:szCs w:val="20"/>
              </w:rPr>
              <w:t>4:30-6pm</w:t>
            </w:r>
          </w:p>
        </w:tc>
        <w:tc>
          <w:tcPr>
            <w:tcW w:w="9079" w:type="dxa"/>
            <w:tcBorders>
              <w:top w:val="single" w:sz="4" w:space="0" w:color="auto"/>
              <w:left w:val="single" w:sz="4" w:space="0" w:color="auto"/>
              <w:bottom w:val="single" w:sz="4" w:space="0" w:color="auto"/>
              <w:right w:val="single" w:sz="4" w:space="0" w:color="auto"/>
            </w:tcBorders>
          </w:tcPr>
          <w:p w14:paraId="5BEA5BEF" w14:textId="77777777" w:rsidR="00A549D7" w:rsidRPr="00E8067D" w:rsidRDefault="00A549D7" w:rsidP="00A549D7">
            <w:pPr>
              <w:rPr>
                <w:sz w:val="20"/>
                <w:szCs w:val="20"/>
              </w:rPr>
            </w:pPr>
            <w:r w:rsidRPr="00E8067D">
              <w:rPr>
                <w:sz w:val="20"/>
                <w:szCs w:val="20"/>
              </w:rPr>
              <w:t>COVID-19 and Frontline Workers: Nurses, Doctors, and Essential Personnel</w:t>
            </w:r>
          </w:p>
          <w:p w14:paraId="7E58A20B" w14:textId="48D5CAF9" w:rsidR="00A549D7" w:rsidRPr="00465727" w:rsidRDefault="00A549D7" w:rsidP="00A549D7">
            <w:pPr>
              <w:rPr>
                <w:sz w:val="20"/>
                <w:szCs w:val="20"/>
              </w:rPr>
            </w:pPr>
            <w:r w:rsidRPr="00E8067D">
              <w:rPr>
                <w:sz w:val="20"/>
                <w:szCs w:val="20"/>
              </w:rPr>
              <w:t xml:space="preserve">For more information: </w:t>
            </w:r>
            <w:hyperlink r:id="rId27" w:history="1">
              <w:r w:rsidRPr="00BB54B9">
                <w:rPr>
                  <w:rStyle w:val="Hyperlink"/>
                  <w:sz w:val="20"/>
                  <w:szCs w:val="20"/>
                </w:rPr>
                <w:t>https://www.bu.edu/sph/conversations/</w:t>
              </w:r>
            </w:hyperlink>
          </w:p>
        </w:tc>
      </w:tr>
      <w:tr w:rsidR="00A549D7" w14:paraId="5475619A" w14:textId="77777777" w:rsidTr="008969B0">
        <w:tc>
          <w:tcPr>
            <w:tcW w:w="1615" w:type="dxa"/>
            <w:tcBorders>
              <w:top w:val="single" w:sz="4" w:space="0" w:color="auto"/>
              <w:left w:val="single" w:sz="4" w:space="0" w:color="auto"/>
              <w:bottom w:val="single" w:sz="4" w:space="0" w:color="auto"/>
              <w:right w:val="single" w:sz="4" w:space="0" w:color="auto"/>
            </w:tcBorders>
          </w:tcPr>
          <w:p w14:paraId="2C1489E0" w14:textId="77777777" w:rsidR="00A549D7" w:rsidRDefault="00A549D7" w:rsidP="00A549D7">
            <w:pPr>
              <w:rPr>
                <w:b/>
                <w:bCs/>
                <w:sz w:val="20"/>
                <w:szCs w:val="20"/>
              </w:rPr>
            </w:pPr>
            <w:r>
              <w:rPr>
                <w:b/>
                <w:bCs/>
                <w:sz w:val="20"/>
                <w:szCs w:val="20"/>
              </w:rPr>
              <w:t>March 16</w:t>
            </w:r>
          </w:p>
          <w:p w14:paraId="2CD872DC" w14:textId="028C79E5" w:rsidR="00A549D7" w:rsidRDefault="00A549D7" w:rsidP="00A549D7">
            <w:pPr>
              <w:rPr>
                <w:b/>
                <w:bCs/>
                <w:sz w:val="20"/>
                <w:szCs w:val="20"/>
              </w:rPr>
            </w:pPr>
            <w:r>
              <w:rPr>
                <w:b/>
                <w:bCs/>
                <w:sz w:val="20"/>
                <w:szCs w:val="20"/>
              </w:rPr>
              <w:t>2:00pm</w:t>
            </w:r>
          </w:p>
        </w:tc>
        <w:tc>
          <w:tcPr>
            <w:tcW w:w="9079" w:type="dxa"/>
            <w:tcBorders>
              <w:top w:val="single" w:sz="4" w:space="0" w:color="auto"/>
              <w:left w:val="single" w:sz="4" w:space="0" w:color="auto"/>
              <w:bottom w:val="single" w:sz="4" w:space="0" w:color="auto"/>
              <w:right w:val="single" w:sz="4" w:space="0" w:color="auto"/>
            </w:tcBorders>
          </w:tcPr>
          <w:p w14:paraId="0CE6BC66" w14:textId="77777777" w:rsidR="00A549D7" w:rsidRDefault="00823B86" w:rsidP="00A549D7">
            <w:pPr>
              <w:rPr>
                <w:sz w:val="20"/>
                <w:szCs w:val="20"/>
              </w:rPr>
            </w:pPr>
            <w:r w:rsidRPr="00823B86">
              <w:rPr>
                <w:sz w:val="20"/>
                <w:szCs w:val="20"/>
              </w:rPr>
              <w:t>42 CFR Part 2: The Basics</w:t>
            </w:r>
            <w:r>
              <w:rPr>
                <w:sz w:val="20"/>
                <w:szCs w:val="20"/>
              </w:rPr>
              <w:t xml:space="preserve"> (confidentiality of substance use records)</w:t>
            </w:r>
          </w:p>
          <w:p w14:paraId="06BB2489" w14:textId="0E872A07" w:rsidR="00823B86" w:rsidRPr="00465727" w:rsidRDefault="00823B86" w:rsidP="00823B86">
            <w:pPr>
              <w:rPr>
                <w:sz w:val="20"/>
                <w:szCs w:val="20"/>
              </w:rPr>
            </w:pPr>
            <w:r>
              <w:rPr>
                <w:sz w:val="20"/>
                <w:szCs w:val="20"/>
              </w:rPr>
              <w:t xml:space="preserve">To register: </w:t>
            </w:r>
            <w:hyperlink r:id="rId28" w:history="1">
              <w:r w:rsidRPr="000D340D">
                <w:rPr>
                  <w:rStyle w:val="Hyperlink"/>
                  <w:sz w:val="20"/>
                  <w:szCs w:val="20"/>
                </w:rPr>
                <w:t>https://zoom.us/webinar/register/WN_IPtlQEmSQiSfyFgsAWpMyA</w:t>
              </w:r>
            </w:hyperlink>
          </w:p>
        </w:tc>
      </w:tr>
      <w:tr w:rsidR="00F90EC2" w14:paraId="73901C9D" w14:textId="77777777" w:rsidTr="008969B0">
        <w:tc>
          <w:tcPr>
            <w:tcW w:w="1615" w:type="dxa"/>
            <w:tcBorders>
              <w:top w:val="single" w:sz="4" w:space="0" w:color="auto"/>
              <w:left w:val="single" w:sz="4" w:space="0" w:color="auto"/>
              <w:bottom w:val="single" w:sz="4" w:space="0" w:color="auto"/>
              <w:right w:val="single" w:sz="4" w:space="0" w:color="auto"/>
            </w:tcBorders>
          </w:tcPr>
          <w:p w14:paraId="082965D4" w14:textId="7583859F" w:rsidR="00F90EC2" w:rsidRDefault="00F90EC2" w:rsidP="00F90EC2">
            <w:pPr>
              <w:rPr>
                <w:b/>
                <w:bCs/>
                <w:sz w:val="20"/>
                <w:szCs w:val="20"/>
              </w:rPr>
            </w:pPr>
            <w:r>
              <w:rPr>
                <w:b/>
                <w:bCs/>
                <w:sz w:val="20"/>
                <w:szCs w:val="20"/>
              </w:rPr>
              <w:t>March 26</w:t>
            </w:r>
          </w:p>
          <w:p w14:paraId="723D33BA" w14:textId="3734334F" w:rsidR="00F90EC2" w:rsidRDefault="00F90EC2" w:rsidP="00F90EC2">
            <w:pPr>
              <w:rPr>
                <w:b/>
                <w:bCs/>
                <w:sz w:val="20"/>
                <w:szCs w:val="20"/>
              </w:rPr>
            </w:pPr>
            <w:r>
              <w:rPr>
                <w:b/>
                <w:bCs/>
                <w:sz w:val="20"/>
                <w:szCs w:val="20"/>
              </w:rPr>
              <w:t>11:30am</w:t>
            </w:r>
          </w:p>
        </w:tc>
        <w:tc>
          <w:tcPr>
            <w:tcW w:w="9079" w:type="dxa"/>
            <w:tcBorders>
              <w:top w:val="single" w:sz="4" w:space="0" w:color="auto"/>
              <w:left w:val="single" w:sz="4" w:space="0" w:color="auto"/>
              <w:bottom w:val="single" w:sz="4" w:space="0" w:color="auto"/>
              <w:right w:val="single" w:sz="4" w:space="0" w:color="auto"/>
            </w:tcBorders>
          </w:tcPr>
          <w:p w14:paraId="68A12780" w14:textId="77777777" w:rsidR="00F90EC2" w:rsidRDefault="00F90EC2" w:rsidP="00F90EC2">
            <w:pPr>
              <w:rPr>
                <w:sz w:val="20"/>
                <w:szCs w:val="20"/>
              </w:rPr>
            </w:pPr>
            <w:r>
              <w:rPr>
                <w:sz w:val="20"/>
                <w:szCs w:val="20"/>
              </w:rPr>
              <w:t xml:space="preserve">Screen Time &amp; Health Outcomes – presented by </w:t>
            </w:r>
            <w:proofErr w:type="spellStart"/>
            <w:r>
              <w:rPr>
                <w:sz w:val="20"/>
                <w:szCs w:val="20"/>
              </w:rPr>
              <w:t>PreventionFIRST</w:t>
            </w:r>
            <w:proofErr w:type="spellEnd"/>
            <w:r>
              <w:rPr>
                <w:sz w:val="20"/>
                <w:szCs w:val="20"/>
              </w:rPr>
              <w:t xml:space="preserve"> with CEUs and CHES hours</w:t>
            </w:r>
          </w:p>
          <w:p w14:paraId="30F64A60" w14:textId="0975567C" w:rsidR="00F90EC2" w:rsidRPr="002C4278" w:rsidRDefault="00F90EC2" w:rsidP="00F90EC2">
            <w:pPr>
              <w:rPr>
                <w:sz w:val="20"/>
                <w:szCs w:val="20"/>
              </w:rPr>
            </w:pPr>
            <w:r>
              <w:rPr>
                <w:sz w:val="20"/>
                <w:szCs w:val="20"/>
              </w:rPr>
              <w:t xml:space="preserve">To Register: </w:t>
            </w:r>
            <w:hyperlink r:id="rId29" w:history="1">
              <w:r w:rsidRPr="00841E67">
                <w:rPr>
                  <w:rStyle w:val="Hyperlink"/>
                  <w:sz w:val="20"/>
                  <w:szCs w:val="20"/>
                </w:rPr>
                <w:t>https://register.gotowebinar.com/register/1280953447014736397</w:t>
              </w:r>
            </w:hyperlink>
          </w:p>
        </w:tc>
      </w:tr>
      <w:tr w:rsidR="00545475" w14:paraId="02431F4C" w14:textId="77777777" w:rsidTr="008969B0">
        <w:tc>
          <w:tcPr>
            <w:tcW w:w="1615" w:type="dxa"/>
            <w:tcBorders>
              <w:top w:val="single" w:sz="4" w:space="0" w:color="auto"/>
              <w:left w:val="single" w:sz="4" w:space="0" w:color="auto"/>
              <w:bottom w:val="single" w:sz="4" w:space="0" w:color="auto"/>
              <w:right w:val="single" w:sz="4" w:space="0" w:color="auto"/>
            </w:tcBorders>
          </w:tcPr>
          <w:p w14:paraId="6EC942E3" w14:textId="07F08DA0" w:rsidR="00545475" w:rsidRDefault="00545475" w:rsidP="00545475">
            <w:pPr>
              <w:rPr>
                <w:b/>
                <w:bCs/>
                <w:sz w:val="20"/>
                <w:szCs w:val="20"/>
              </w:rPr>
            </w:pPr>
            <w:r>
              <w:rPr>
                <w:b/>
                <w:bCs/>
                <w:sz w:val="20"/>
                <w:szCs w:val="20"/>
              </w:rPr>
              <w:t>March 30</w:t>
            </w:r>
          </w:p>
          <w:p w14:paraId="5DBE5BCE" w14:textId="3A17F7B3" w:rsidR="00545475" w:rsidRDefault="00545475" w:rsidP="00545475">
            <w:pPr>
              <w:rPr>
                <w:b/>
                <w:bCs/>
                <w:sz w:val="20"/>
                <w:szCs w:val="20"/>
              </w:rPr>
            </w:pPr>
            <w:r>
              <w:rPr>
                <w:b/>
                <w:bCs/>
                <w:sz w:val="20"/>
                <w:szCs w:val="20"/>
              </w:rPr>
              <w:t>2:00pm</w:t>
            </w:r>
          </w:p>
        </w:tc>
        <w:tc>
          <w:tcPr>
            <w:tcW w:w="9079" w:type="dxa"/>
            <w:tcBorders>
              <w:top w:val="single" w:sz="4" w:space="0" w:color="auto"/>
              <w:left w:val="single" w:sz="4" w:space="0" w:color="auto"/>
              <w:bottom w:val="single" w:sz="4" w:space="0" w:color="auto"/>
              <w:right w:val="single" w:sz="4" w:space="0" w:color="auto"/>
            </w:tcBorders>
          </w:tcPr>
          <w:p w14:paraId="448663F8" w14:textId="508B1F04" w:rsidR="00545475" w:rsidRDefault="00545475" w:rsidP="00545475">
            <w:pPr>
              <w:rPr>
                <w:sz w:val="20"/>
                <w:szCs w:val="20"/>
              </w:rPr>
            </w:pPr>
            <w:r>
              <w:rPr>
                <w:sz w:val="20"/>
                <w:szCs w:val="20"/>
              </w:rPr>
              <w:t>Stigma Webinar Series—Part II—Re-grounding Our Response in MD and WV: Statewide Efforts to Reduce Stigma Through Collective Impact.</w:t>
            </w:r>
          </w:p>
          <w:p w14:paraId="6AD4D6D8" w14:textId="30FF50FD" w:rsidR="00545475" w:rsidRPr="002C4278" w:rsidRDefault="00545475" w:rsidP="00545475">
            <w:pPr>
              <w:rPr>
                <w:sz w:val="20"/>
                <w:szCs w:val="20"/>
              </w:rPr>
            </w:pPr>
            <w:r>
              <w:rPr>
                <w:sz w:val="20"/>
                <w:szCs w:val="20"/>
              </w:rPr>
              <w:t xml:space="preserve">To register: </w:t>
            </w:r>
            <w:hyperlink r:id="rId30" w:history="1">
              <w:r w:rsidRPr="000D340D">
                <w:rPr>
                  <w:rStyle w:val="Hyperlink"/>
                  <w:sz w:val="20"/>
                  <w:szCs w:val="20"/>
                </w:rPr>
                <w:t>https://zoom.us/webinar/register/WN_g_JEXsuzSxKq0tDKKcrlJQ</w:t>
              </w:r>
            </w:hyperlink>
          </w:p>
        </w:tc>
      </w:tr>
      <w:tr w:rsidR="00545475" w14:paraId="3E659DAF" w14:textId="77777777" w:rsidTr="008969B0">
        <w:tc>
          <w:tcPr>
            <w:tcW w:w="1615" w:type="dxa"/>
            <w:tcBorders>
              <w:top w:val="single" w:sz="4" w:space="0" w:color="auto"/>
              <w:left w:val="single" w:sz="4" w:space="0" w:color="auto"/>
              <w:bottom w:val="single" w:sz="4" w:space="0" w:color="auto"/>
              <w:right w:val="single" w:sz="4" w:space="0" w:color="auto"/>
            </w:tcBorders>
          </w:tcPr>
          <w:p w14:paraId="3472053C" w14:textId="77777777" w:rsidR="00545475" w:rsidRDefault="00545475" w:rsidP="00545475">
            <w:pPr>
              <w:rPr>
                <w:b/>
                <w:bCs/>
                <w:sz w:val="20"/>
                <w:szCs w:val="20"/>
              </w:rPr>
            </w:pPr>
            <w:r>
              <w:rPr>
                <w:b/>
                <w:bCs/>
                <w:sz w:val="20"/>
                <w:szCs w:val="20"/>
              </w:rPr>
              <w:t>May 21</w:t>
            </w:r>
          </w:p>
          <w:p w14:paraId="5A6A56FF" w14:textId="153F8C51" w:rsidR="00545475" w:rsidRDefault="00545475" w:rsidP="00545475">
            <w:pPr>
              <w:rPr>
                <w:b/>
                <w:bCs/>
                <w:sz w:val="20"/>
                <w:szCs w:val="20"/>
              </w:rPr>
            </w:pPr>
            <w:r>
              <w:rPr>
                <w:b/>
                <w:bCs/>
                <w:sz w:val="20"/>
                <w:szCs w:val="20"/>
              </w:rPr>
              <w:t>11:30am</w:t>
            </w:r>
          </w:p>
        </w:tc>
        <w:tc>
          <w:tcPr>
            <w:tcW w:w="9079" w:type="dxa"/>
            <w:tcBorders>
              <w:top w:val="single" w:sz="4" w:space="0" w:color="auto"/>
              <w:left w:val="single" w:sz="4" w:space="0" w:color="auto"/>
              <w:bottom w:val="single" w:sz="4" w:space="0" w:color="auto"/>
              <w:right w:val="single" w:sz="4" w:space="0" w:color="auto"/>
            </w:tcBorders>
          </w:tcPr>
          <w:p w14:paraId="41F6B7C6" w14:textId="77777777" w:rsidR="00545475" w:rsidRDefault="00545475" w:rsidP="00545475">
            <w:pPr>
              <w:rPr>
                <w:sz w:val="20"/>
                <w:szCs w:val="20"/>
              </w:rPr>
            </w:pPr>
            <w:r>
              <w:rPr>
                <w:sz w:val="20"/>
                <w:szCs w:val="20"/>
              </w:rPr>
              <w:t xml:space="preserve">Responsible Messaging with ATOD &amp; Suicide Prevention – presented by </w:t>
            </w:r>
            <w:proofErr w:type="spellStart"/>
            <w:r>
              <w:rPr>
                <w:sz w:val="20"/>
                <w:szCs w:val="20"/>
              </w:rPr>
              <w:t>PreventionFIRST</w:t>
            </w:r>
            <w:proofErr w:type="spellEnd"/>
            <w:r>
              <w:rPr>
                <w:sz w:val="20"/>
                <w:szCs w:val="20"/>
              </w:rPr>
              <w:t xml:space="preserve"> with CEUs and CHES hours</w:t>
            </w:r>
          </w:p>
          <w:p w14:paraId="3C986BA0" w14:textId="30F4F12F" w:rsidR="00545475" w:rsidRDefault="00545475" w:rsidP="00545475">
            <w:pPr>
              <w:rPr>
                <w:sz w:val="20"/>
                <w:szCs w:val="20"/>
              </w:rPr>
            </w:pPr>
            <w:r>
              <w:rPr>
                <w:sz w:val="20"/>
                <w:szCs w:val="20"/>
              </w:rPr>
              <w:t xml:space="preserve">To Register: </w:t>
            </w:r>
            <w:hyperlink r:id="rId31" w:history="1">
              <w:r w:rsidRPr="00841E67">
                <w:rPr>
                  <w:rStyle w:val="Hyperlink"/>
                  <w:sz w:val="20"/>
                  <w:szCs w:val="20"/>
                </w:rPr>
                <w:t>https://register.gotowebinar.com/register/2220659855786552845</w:t>
              </w:r>
            </w:hyperlink>
          </w:p>
        </w:tc>
      </w:tr>
      <w:tr w:rsidR="00545475" w14:paraId="69753994" w14:textId="77777777" w:rsidTr="008969B0">
        <w:tc>
          <w:tcPr>
            <w:tcW w:w="1615" w:type="dxa"/>
            <w:tcBorders>
              <w:top w:val="single" w:sz="4" w:space="0" w:color="auto"/>
              <w:left w:val="single" w:sz="4" w:space="0" w:color="auto"/>
              <w:bottom w:val="single" w:sz="4" w:space="0" w:color="auto"/>
              <w:right w:val="single" w:sz="4" w:space="0" w:color="auto"/>
            </w:tcBorders>
          </w:tcPr>
          <w:p w14:paraId="3FD57223" w14:textId="77777777" w:rsidR="00545475" w:rsidRDefault="00545475" w:rsidP="00545475">
            <w:pPr>
              <w:rPr>
                <w:b/>
                <w:bCs/>
                <w:sz w:val="20"/>
                <w:szCs w:val="20"/>
              </w:rPr>
            </w:pPr>
            <w:r>
              <w:rPr>
                <w:b/>
                <w:bCs/>
                <w:sz w:val="20"/>
                <w:szCs w:val="20"/>
              </w:rPr>
              <w:t>July 23</w:t>
            </w:r>
          </w:p>
          <w:p w14:paraId="17989EDF" w14:textId="7A888F4A" w:rsidR="00545475" w:rsidRDefault="00545475" w:rsidP="00545475">
            <w:pPr>
              <w:rPr>
                <w:b/>
                <w:bCs/>
                <w:sz w:val="20"/>
                <w:szCs w:val="20"/>
              </w:rPr>
            </w:pPr>
            <w:r>
              <w:rPr>
                <w:b/>
                <w:bCs/>
                <w:sz w:val="20"/>
                <w:szCs w:val="20"/>
              </w:rPr>
              <w:t>11:30am</w:t>
            </w:r>
          </w:p>
        </w:tc>
        <w:tc>
          <w:tcPr>
            <w:tcW w:w="9079" w:type="dxa"/>
            <w:tcBorders>
              <w:top w:val="single" w:sz="4" w:space="0" w:color="auto"/>
              <w:left w:val="single" w:sz="4" w:space="0" w:color="auto"/>
              <w:bottom w:val="single" w:sz="4" w:space="0" w:color="auto"/>
              <w:right w:val="single" w:sz="4" w:space="0" w:color="auto"/>
            </w:tcBorders>
          </w:tcPr>
          <w:p w14:paraId="63EDFD45" w14:textId="77777777" w:rsidR="00545475" w:rsidRDefault="00545475" w:rsidP="00545475">
            <w:pPr>
              <w:rPr>
                <w:sz w:val="20"/>
                <w:szCs w:val="20"/>
              </w:rPr>
            </w:pPr>
            <w:r>
              <w:rPr>
                <w:sz w:val="20"/>
                <w:szCs w:val="20"/>
              </w:rPr>
              <w:t xml:space="preserve">Trauma-Informed Care with Youth – presented by </w:t>
            </w:r>
            <w:proofErr w:type="spellStart"/>
            <w:r>
              <w:rPr>
                <w:sz w:val="20"/>
                <w:szCs w:val="20"/>
              </w:rPr>
              <w:t>PreventionFIRST</w:t>
            </w:r>
            <w:proofErr w:type="spellEnd"/>
            <w:r>
              <w:rPr>
                <w:sz w:val="20"/>
                <w:szCs w:val="20"/>
              </w:rPr>
              <w:t xml:space="preserve"> with CEUs and CHES hours</w:t>
            </w:r>
          </w:p>
          <w:p w14:paraId="551388D5" w14:textId="3C1A35C8" w:rsidR="00545475" w:rsidRPr="00465727" w:rsidRDefault="00545475" w:rsidP="00545475">
            <w:pPr>
              <w:rPr>
                <w:sz w:val="20"/>
                <w:szCs w:val="20"/>
              </w:rPr>
            </w:pPr>
            <w:r>
              <w:rPr>
                <w:sz w:val="20"/>
                <w:szCs w:val="20"/>
              </w:rPr>
              <w:t xml:space="preserve">To Register: </w:t>
            </w:r>
            <w:hyperlink r:id="rId32" w:history="1">
              <w:r w:rsidRPr="00841E67">
                <w:rPr>
                  <w:rStyle w:val="Hyperlink"/>
                  <w:sz w:val="20"/>
                  <w:szCs w:val="20"/>
                </w:rPr>
                <w:t>https://register.gotowebinar.com/register/4817388561733062925</w:t>
              </w:r>
            </w:hyperlink>
          </w:p>
        </w:tc>
      </w:tr>
      <w:tr w:rsidR="00545475" w14:paraId="654C1DC2" w14:textId="77777777" w:rsidTr="008969B0">
        <w:tc>
          <w:tcPr>
            <w:tcW w:w="1615" w:type="dxa"/>
            <w:tcBorders>
              <w:top w:val="single" w:sz="4" w:space="0" w:color="auto"/>
              <w:left w:val="single" w:sz="4" w:space="0" w:color="auto"/>
              <w:bottom w:val="single" w:sz="4" w:space="0" w:color="auto"/>
              <w:right w:val="single" w:sz="4" w:space="0" w:color="auto"/>
            </w:tcBorders>
          </w:tcPr>
          <w:p w14:paraId="548DFAD8" w14:textId="77777777" w:rsidR="00545475" w:rsidRDefault="00545475" w:rsidP="00545475">
            <w:pPr>
              <w:rPr>
                <w:b/>
                <w:bCs/>
                <w:sz w:val="20"/>
                <w:szCs w:val="20"/>
              </w:rPr>
            </w:pPr>
            <w:r>
              <w:rPr>
                <w:b/>
                <w:bCs/>
                <w:sz w:val="20"/>
                <w:szCs w:val="20"/>
              </w:rPr>
              <w:t>September 24</w:t>
            </w:r>
          </w:p>
          <w:p w14:paraId="0EA37810" w14:textId="65DD0B5B" w:rsidR="00545475" w:rsidRDefault="00545475" w:rsidP="00545475">
            <w:pPr>
              <w:rPr>
                <w:b/>
                <w:bCs/>
                <w:sz w:val="20"/>
                <w:szCs w:val="20"/>
              </w:rPr>
            </w:pPr>
            <w:r>
              <w:rPr>
                <w:b/>
                <w:bCs/>
                <w:sz w:val="20"/>
                <w:szCs w:val="20"/>
              </w:rPr>
              <w:t>11:30am</w:t>
            </w:r>
          </w:p>
        </w:tc>
        <w:tc>
          <w:tcPr>
            <w:tcW w:w="9079" w:type="dxa"/>
            <w:tcBorders>
              <w:top w:val="single" w:sz="4" w:space="0" w:color="auto"/>
              <w:left w:val="single" w:sz="4" w:space="0" w:color="auto"/>
              <w:bottom w:val="single" w:sz="4" w:space="0" w:color="auto"/>
              <w:right w:val="single" w:sz="4" w:space="0" w:color="auto"/>
            </w:tcBorders>
          </w:tcPr>
          <w:p w14:paraId="6C09888F" w14:textId="77777777" w:rsidR="00545475" w:rsidRDefault="00545475" w:rsidP="00545475">
            <w:pPr>
              <w:rPr>
                <w:sz w:val="20"/>
                <w:szCs w:val="20"/>
              </w:rPr>
            </w:pPr>
            <w:r>
              <w:rPr>
                <w:sz w:val="20"/>
                <w:szCs w:val="20"/>
              </w:rPr>
              <w:t xml:space="preserve">Cultural Competency – presented by </w:t>
            </w:r>
            <w:proofErr w:type="spellStart"/>
            <w:r>
              <w:rPr>
                <w:sz w:val="20"/>
                <w:szCs w:val="20"/>
              </w:rPr>
              <w:t>PreventionFIRST</w:t>
            </w:r>
            <w:proofErr w:type="spellEnd"/>
            <w:r>
              <w:rPr>
                <w:sz w:val="20"/>
                <w:szCs w:val="20"/>
              </w:rPr>
              <w:t xml:space="preserve"> with CEUs and CHES hours</w:t>
            </w:r>
          </w:p>
          <w:p w14:paraId="3041BF14" w14:textId="44C8C25F" w:rsidR="00545475" w:rsidRPr="00465727" w:rsidRDefault="00545475" w:rsidP="00545475">
            <w:pPr>
              <w:rPr>
                <w:sz w:val="20"/>
                <w:szCs w:val="20"/>
              </w:rPr>
            </w:pPr>
            <w:r>
              <w:rPr>
                <w:sz w:val="20"/>
                <w:szCs w:val="20"/>
              </w:rPr>
              <w:t xml:space="preserve">To Register: </w:t>
            </w:r>
            <w:hyperlink r:id="rId33" w:history="1">
              <w:r w:rsidRPr="00841E67">
                <w:rPr>
                  <w:rStyle w:val="Hyperlink"/>
                  <w:sz w:val="20"/>
                  <w:szCs w:val="20"/>
                </w:rPr>
                <w:t>https://register.gotowebinar.com/register/467831612925637133</w:t>
              </w:r>
            </w:hyperlink>
          </w:p>
        </w:tc>
      </w:tr>
      <w:tr w:rsidR="00545475" w14:paraId="013A5123" w14:textId="77777777" w:rsidTr="008969B0">
        <w:tc>
          <w:tcPr>
            <w:tcW w:w="1615" w:type="dxa"/>
            <w:tcBorders>
              <w:top w:val="single" w:sz="4" w:space="0" w:color="auto"/>
              <w:left w:val="single" w:sz="4" w:space="0" w:color="auto"/>
              <w:bottom w:val="single" w:sz="4" w:space="0" w:color="auto"/>
              <w:right w:val="single" w:sz="4" w:space="0" w:color="auto"/>
            </w:tcBorders>
          </w:tcPr>
          <w:p w14:paraId="64D58A0E" w14:textId="77777777" w:rsidR="00545475" w:rsidRDefault="00545475" w:rsidP="00545475">
            <w:pPr>
              <w:rPr>
                <w:b/>
                <w:bCs/>
                <w:sz w:val="20"/>
                <w:szCs w:val="20"/>
              </w:rPr>
            </w:pPr>
            <w:r>
              <w:rPr>
                <w:b/>
                <w:bCs/>
                <w:sz w:val="20"/>
                <w:szCs w:val="20"/>
              </w:rPr>
              <w:t>November 19</w:t>
            </w:r>
          </w:p>
          <w:p w14:paraId="0D5609B1" w14:textId="6F1E293A" w:rsidR="00545475" w:rsidRDefault="00545475" w:rsidP="00545475">
            <w:pPr>
              <w:rPr>
                <w:b/>
                <w:bCs/>
                <w:sz w:val="20"/>
                <w:szCs w:val="20"/>
              </w:rPr>
            </w:pPr>
            <w:r>
              <w:rPr>
                <w:b/>
                <w:bCs/>
                <w:sz w:val="20"/>
                <w:szCs w:val="20"/>
              </w:rPr>
              <w:t>11:30am</w:t>
            </w:r>
          </w:p>
        </w:tc>
        <w:tc>
          <w:tcPr>
            <w:tcW w:w="9079" w:type="dxa"/>
            <w:tcBorders>
              <w:top w:val="single" w:sz="4" w:space="0" w:color="auto"/>
              <w:left w:val="single" w:sz="4" w:space="0" w:color="auto"/>
              <w:bottom w:val="single" w:sz="4" w:space="0" w:color="auto"/>
              <w:right w:val="single" w:sz="4" w:space="0" w:color="auto"/>
            </w:tcBorders>
          </w:tcPr>
          <w:p w14:paraId="732096B8" w14:textId="77777777" w:rsidR="00545475" w:rsidRDefault="00545475" w:rsidP="00545475">
            <w:pPr>
              <w:rPr>
                <w:sz w:val="20"/>
                <w:szCs w:val="20"/>
              </w:rPr>
            </w:pPr>
            <w:r>
              <w:rPr>
                <w:sz w:val="20"/>
                <w:szCs w:val="20"/>
              </w:rPr>
              <w:t xml:space="preserve">National Guard: A Coalition Resource – presented by </w:t>
            </w:r>
            <w:proofErr w:type="spellStart"/>
            <w:r>
              <w:rPr>
                <w:sz w:val="20"/>
                <w:szCs w:val="20"/>
              </w:rPr>
              <w:t>PreventionFIRST</w:t>
            </w:r>
            <w:proofErr w:type="spellEnd"/>
            <w:r>
              <w:rPr>
                <w:sz w:val="20"/>
                <w:szCs w:val="20"/>
              </w:rPr>
              <w:t xml:space="preserve"> with CEUs and CHES hours</w:t>
            </w:r>
          </w:p>
          <w:p w14:paraId="38BE8D2A" w14:textId="44430C67" w:rsidR="00545475" w:rsidRPr="00465727" w:rsidRDefault="00545475" w:rsidP="00545475">
            <w:pPr>
              <w:rPr>
                <w:sz w:val="20"/>
                <w:szCs w:val="20"/>
              </w:rPr>
            </w:pPr>
            <w:r>
              <w:rPr>
                <w:sz w:val="20"/>
                <w:szCs w:val="20"/>
              </w:rPr>
              <w:t xml:space="preserve">To Register: </w:t>
            </w:r>
            <w:hyperlink r:id="rId34" w:history="1">
              <w:r w:rsidRPr="00841E67">
                <w:rPr>
                  <w:rStyle w:val="Hyperlink"/>
                  <w:sz w:val="20"/>
                  <w:szCs w:val="20"/>
                </w:rPr>
                <w:t>https://register.gotowebinar.com/register/7202821920428329230</w:t>
              </w:r>
            </w:hyperlink>
          </w:p>
        </w:tc>
      </w:tr>
    </w:tbl>
    <w:p w14:paraId="31A89EF2" w14:textId="52389BEC" w:rsidR="00A034B5" w:rsidRDefault="00A034B5" w:rsidP="00A034B5">
      <w:pPr>
        <w:spacing w:before="240" w:after="0"/>
        <w:rPr>
          <w:color w:val="0000FF"/>
          <w:u w:val="single"/>
        </w:rPr>
      </w:pPr>
      <w:r w:rsidRPr="000C008C">
        <w:t xml:space="preserve">For an up-to-date listing of </w:t>
      </w:r>
      <w:r>
        <w:t xml:space="preserve">additional </w:t>
      </w:r>
      <w:r w:rsidRPr="000C008C">
        <w:t xml:space="preserve">RCORP-TA Trainings, please visit: </w:t>
      </w:r>
      <w:hyperlink r:id="rId35" w:history="1">
        <w:r w:rsidRPr="000C008C">
          <w:rPr>
            <w:rStyle w:val="Hyperlink"/>
          </w:rPr>
          <w:t>https://www.rcorp-ta.org/calendar</w:t>
        </w:r>
      </w:hyperlink>
    </w:p>
    <w:p w14:paraId="2CE66E7A" w14:textId="5A5C5C4F" w:rsidR="00A034B5" w:rsidRDefault="00A034B5" w:rsidP="00A034B5">
      <w:pPr>
        <w:spacing w:after="0"/>
        <w:rPr>
          <w:b/>
          <w:bCs/>
        </w:rPr>
      </w:pPr>
    </w:p>
    <w:p w14:paraId="74306539" w14:textId="75AB0498" w:rsidR="00F61626" w:rsidRPr="005A78E6" w:rsidRDefault="00F61626" w:rsidP="005A78E6">
      <w:pPr>
        <w:tabs>
          <w:tab w:val="left" w:pos="1440"/>
        </w:tabs>
        <w:rPr>
          <w:color w:val="0000FF"/>
          <w:u w:val="single"/>
        </w:rPr>
      </w:pPr>
      <w:r w:rsidRPr="003C685C">
        <w:rPr>
          <w:b/>
          <w:bCs/>
          <w:u w:val="single"/>
        </w:rPr>
        <w:t xml:space="preserve">Current </w:t>
      </w:r>
      <w:r w:rsidR="006218BF" w:rsidRPr="003C685C">
        <w:rPr>
          <w:b/>
          <w:bCs/>
          <w:u w:val="single"/>
        </w:rPr>
        <w:t>(</w:t>
      </w:r>
      <w:r w:rsidR="00C038F3">
        <w:rPr>
          <w:b/>
          <w:bCs/>
          <w:u w:val="single"/>
        </w:rPr>
        <w:t>January 2021 – March 2021</w:t>
      </w:r>
      <w:r w:rsidR="006218BF" w:rsidRPr="003C685C">
        <w:rPr>
          <w:b/>
          <w:bCs/>
          <w:u w:val="single"/>
        </w:rPr>
        <w:t xml:space="preserve">) </w:t>
      </w:r>
      <w:r w:rsidRPr="003C685C">
        <w:rPr>
          <w:b/>
          <w:bCs/>
          <w:u w:val="single"/>
        </w:rPr>
        <w:t>RCORP-I</w:t>
      </w:r>
      <w:r w:rsidR="006218BF" w:rsidRPr="003C685C">
        <w:rPr>
          <w:b/>
          <w:bCs/>
          <w:u w:val="single"/>
        </w:rPr>
        <w:t>mplementation</w:t>
      </w:r>
      <w:r w:rsidRPr="003C685C">
        <w:rPr>
          <w:b/>
          <w:bCs/>
          <w:u w:val="single"/>
        </w:rPr>
        <w:t xml:space="preserve"> Core Activities of Focus</w:t>
      </w:r>
      <w:r w:rsidRPr="00094BAD">
        <w:rPr>
          <w:b/>
          <w:bCs/>
        </w:rPr>
        <w:t>:</w:t>
      </w:r>
    </w:p>
    <w:p w14:paraId="73CFEE3C" w14:textId="6D516C36" w:rsidR="00F61626" w:rsidRPr="00950CFF" w:rsidRDefault="00F61626" w:rsidP="00F61626">
      <w:pPr>
        <w:pStyle w:val="ListParagraph"/>
        <w:numPr>
          <w:ilvl w:val="0"/>
          <w:numId w:val="4"/>
        </w:numPr>
      </w:pPr>
      <w:r w:rsidRPr="00950CFF">
        <w:t>Prevention #2</w:t>
      </w:r>
      <w:r w:rsidR="001958C1" w:rsidRPr="00950CFF">
        <w:t>b</w:t>
      </w:r>
      <w:r w:rsidRPr="00950CFF">
        <w:t xml:space="preserve"> – </w:t>
      </w:r>
      <w:r w:rsidR="001958C1" w:rsidRPr="00950CFF">
        <w:t>Stigma</w:t>
      </w:r>
      <w:r w:rsidR="009D47C7">
        <w:t xml:space="preserve"> Prevention Workgroup</w:t>
      </w:r>
    </w:p>
    <w:p w14:paraId="3B8BC98B" w14:textId="5F177860" w:rsidR="00486704" w:rsidRDefault="00F61626" w:rsidP="00BA139D">
      <w:pPr>
        <w:pStyle w:val="ListParagraph"/>
        <w:numPr>
          <w:ilvl w:val="0"/>
          <w:numId w:val="4"/>
        </w:numPr>
      </w:pPr>
      <w:r w:rsidRPr="00950CFF">
        <w:t>Treatment #3 – Workforce Development</w:t>
      </w:r>
      <w:r w:rsidR="009D47C7">
        <w:t xml:space="preserve"> Workgroup</w:t>
      </w:r>
    </w:p>
    <w:p w14:paraId="34901B52" w14:textId="631847E4" w:rsidR="009D47C7" w:rsidRDefault="009D47C7" w:rsidP="00BA139D">
      <w:pPr>
        <w:pStyle w:val="ListParagraph"/>
        <w:numPr>
          <w:ilvl w:val="0"/>
          <w:numId w:val="4"/>
        </w:numPr>
      </w:pPr>
      <w:r>
        <w:t>Prevention #3 – Workforce Development Workgroup</w:t>
      </w:r>
    </w:p>
    <w:p w14:paraId="22759220" w14:textId="5BA40161" w:rsidR="000D02D2" w:rsidRPr="004854A4" w:rsidRDefault="009D47C7" w:rsidP="00020FE1">
      <w:pPr>
        <w:pStyle w:val="ListParagraph"/>
        <w:numPr>
          <w:ilvl w:val="0"/>
          <w:numId w:val="4"/>
        </w:numPr>
      </w:pPr>
      <w:r>
        <w:t>Recovery #2 – Workforce Development Workgroup</w:t>
      </w:r>
    </w:p>
    <w:p w14:paraId="1CF56E8F" w14:textId="4FFEE765" w:rsidR="00020FE1" w:rsidRDefault="00020FE1" w:rsidP="00020FE1">
      <w:pPr>
        <w:rPr>
          <w:b/>
          <w:bCs/>
        </w:rPr>
      </w:pPr>
      <w:r w:rsidRPr="003C685C">
        <w:rPr>
          <w:b/>
          <w:bCs/>
          <w:u w:val="single"/>
        </w:rPr>
        <w:t>Completed COP-RCORP Consortium Work on RCORP-Implementation Core Activities</w:t>
      </w:r>
      <w:r w:rsidRPr="00020FE1">
        <w:rPr>
          <w:b/>
          <w:bCs/>
        </w:rPr>
        <w:t>:</w:t>
      </w:r>
    </w:p>
    <w:p w14:paraId="66DADBAC" w14:textId="1644C01D" w:rsidR="00196F73" w:rsidRPr="0063167B" w:rsidRDefault="003C685C">
      <w:r w:rsidRPr="00F436A6">
        <w:rPr>
          <w:b/>
          <w:bCs/>
        </w:rPr>
        <w:t>Prevention #2a</w:t>
      </w:r>
      <w:r w:rsidRPr="00BE0648">
        <w:t xml:space="preserve"> – </w:t>
      </w:r>
      <w:r w:rsidR="00BE0648" w:rsidRPr="00BE0648">
        <w:t>Provide and assess the impact of culturally and linguistically appropriate education to improve family members’, caregivers’, and the public’s understanding of evidence-based treatments and prevention strategies for SUD/OUD and to eliminate stigma associated with the disease.</w:t>
      </w:r>
      <w:r w:rsidR="00BE0648">
        <w:t xml:space="preserve">  Operationalized with Master Consortium Position Statement on CLAS standards.  (Will be revisited periodically).</w:t>
      </w:r>
    </w:p>
    <w:p w14:paraId="3AD01BA8" w14:textId="3CDC349A" w:rsidR="000A568F" w:rsidRPr="009D47C7" w:rsidRDefault="009D47C7" w:rsidP="009D47C7">
      <w:pPr>
        <w:spacing w:after="0"/>
        <w:rPr>
          <w:b/>
          <w:bCs/>
        </w:rPr>
      </w:pPr>
      <w:r w:rsidRPr="009D47C7">
        <w:rPr>
          <w:b/>
          <w:bCs/>
          <w:u w:val="single"/>
        </w:rPr>
        <w:t>Ongoing Work on RCORP-Implementation Core Activities</w:t>
      </w:r>
      <w:r w:rsidRPr="009D47C7">
        <w:rPr>
          <w:b/>
          <w:bCs/>
        </w:rPr>
        <w:t>:</w:t>
      </w:r>
    </w:p>
    <w:p w14:paraId="0D641EF1" w14:textId="095ABA10" w:rsidR="009D47C7" w:rsidRPr="00950CFF" w:rsidRDefault="009D47C7" w:rsidP="009D47C7">
      <w:pPr>
        <w:pStyle w:val="ListParagraph"/>
        <w:numPr>
          <w:ilvl w:val="0"/>
          <w:numId w:val="16"/>
        </w:numPr>
      </w:pPr>
      <w:r w:rsidRPr="00950CFF">
        <w:t>Prevention #1 – Naloxone</w:t>
      </w:r>
    </w:p>
    <w:p w14:paraId="0FC14585" w14:textId="679E2FA1" w:rsidR="000A568F" w:rsidRDefault="009D47C7" w:rsidP="009D47C7">
      <w:pPr>
        <w:spacing w:after="0"/>
        <w:rPr>
          <w:b/>
          <w:bCs/>
        </w:rPr>
      </w:pPr>
      <w:r w:rsidRPr="009D47C7">
        <w:rPr>
          <w:b/>
          <w:bCs/>
          <w:u w:val="single"/>
        </w:rPr>
        <w:t>Emerging Work on RCORP-Implementation Core Activities</w:t>
      </w:r>
      <w:r w:rsidRPr="009D47C7">
        <w:rPr>
          <w:b/>
          <w:bCs/>
        </w:rPr>
        <w:t>:</w:t>
      </w:r>
    </w:p>
    <w:p w14:paraId="3CB8949A" w14:textId="461975D4" w:rsidR="009D47C7" w:rsidRDefault="009D47C7" w:rsidP="009D47C7">
      <w:pPr>
        <w:pStyle w:val="ListParagraph"/>
        <w:numPr>
          <w:ilvl w:val="0"/>
          <w:numId w:val="17"/>
        </w:numPr>
      </w:pPr>
      <w:r w:rsidRPr="009D47C7">
        <w:t>Prevention #5 – Focusing on Selective or Indicated Populations</w:t>
      </w:r>
    </w:p>
    <w:p w14:paraId="48015F72" w14:textId="41219365" w:rsidR="009D47C7" w:rsidRPr="009D47C7" w:rsidRDefault="009D47C7" w:rsidP="009D47C7">
      <w:pPr>
        <w:rPr>
          <w:b/>
          <w:bCs/>
        </w:rPr>
      </w:pPr>
      <w:r w:rsidRPr="009D47C7">
        <w:rPr>
          <w:b/>
          <w:bCs/>
          <w:u w:val="single"/>
        </w:rPr>
        <w:t>Completed COP-RCORP Consortium Work on RCORP-Implementation Core Activities</w:t>
      </w:r>
      <w:r w:rsidRPr="009D47C7">
        <w:rPr>
          <w:b/>
          <w:bCs/>
        </w:rPr>
        <w:t>:</w:t>
      </w:r>
    </w:p>
    <w:p w14:paraId="6B2470A5" w14:textId="53611515" w:rsidR="009D47C7" w:rsidRDefault="009D47C7" w:rsidP="009D47C7">
      <w:pPr>
        <w:pStyle w:val="ListParagraph"/>
        <w:numPr>
          <w:ilvl w:val="0"/>
          <w:numId w:val="18"/>
        </w:numPr>
      </w:pPr>
      <w:r w:rsidRPr="009D47C7">
        <w:rPr>
          <w:u w:val="single"/>
        </w:rPr>
        <w:lastRenderedPageBreak/>
        <w:t>Prevention #2a</w:t>
      </w:r>
      <w:r>
        <w:t xml:space="preserve"> – </w:t>
      </w:r>
      <w:r w:rsidRPr="009D47C7">
        <w:rPr>
          <w:color w:val="98065B"/>
        </w:rPr>
        <w:t>Provide and assess the impact of culturally and linguistically appropriate education to improve family members’, caregivers’, and the public’s understanding of evidence-based treatments and prevention strategies for SUD/OUD</w:t>
      </w:r>
      <w:r>
        <w:t xml:space="preserve"> and to eliminate stigma associated with the disease.</w:t>
      </w:r>
    </w:p>
    <w:p w14:paraId="504C5F9F" w14:textId="1A315A75" w:rsidR="009D47C7" w:rsidRPr="009D47C7" w:rsidRDefault="009D47C7" w:rsidP="009D47C7">
      <w:pPr>
        <w:pStyle w:val="ListParagraph"/>
        <w:numPr>
          <w:ilvl w:val="1"/>
          <w:numId w:val="18"/>
        </w:numPr>
      </w:pPr>
      <w:r>
        <w:t>Operationalized with Master Consortium Position Statement on CLAS standards.  (Will be revisited periodically).</w:t>
      </w:r>
    </w:p>
    <w:p w14:paraId="2551638F" w14:textId="72588C27" w:rsidR="009D47C7" w:rsidRPr="00094BAD" w:rsidRDefault="009D47C7" w:rsidP="009D47C7">
      <w:pPr>
        <w:spacing w:before="240" w:after="0"/>
        <w:rPr>
          <w:b/>
          <w:bCs/>
        </w:rPr>
      </w:pPr>
      <w:r w:rsidRPr="003C685C">
        <w:rPr>
          <w:b/>
          <w:bCs/>
          <w:u w:val="single"/>
        </w:rPr>
        <w:t>RCORP-P Strategic Plans (</w:t>
      </w:r>
      <w:r>
        <w:rPr>
          <w:b/>
          <w:bCs/>
          <w:u w:val="single"/>
        </w:rPr>
        <w:t>Local Consortia</w:t>
      </w:r>
      <w:r w:rsidRPr="003C685C">
        <w:rPr>
          <w:b/>
          <w:bCs/>
          <w:u w:val="single"/>
        </w:rPr>
        <w:t>)</w:t>
      </w:r>
      <w:r w:rsidRPr="00094BAD">
        <w:rPr>
          <w:b/>
          <w:bCs/>
        </w:rPr>
        <w:t>:</w:t>
      </w:r>
    </w:p>
    <w:p w14:paraId="3E651DBF" w14:textId="1725A749" w:rsidR="009D47C7" w:rsidRPr="00094BAD" w:rsidRDefault="009D47C7" w:rsidP="009D47C7">
      <w:pPr>
        <w:spacing w:after="0"/>
        <w:rPr>
          <w:i/>
          <w:iCs/>
        </w:rPr>
      </w:pPr>
      <w:r w:rsidRPr="00094BAD">
        <w:rPr>
          <w:i/>
          <w:iCs/>
        </w:rPr>
        <w:t>Each COP-RCORP Local Consortium</w:t>
      </w:r>
      <w:r>
        <w:rPr>
          <w:i/>
          <w:iCs/>
        </w:rPr>
        <w:t xml:space="preserve"> uses</w:t>
      </w:r>
      <w:r w:rsidRPr="00094BAD">
        <w:rPr>
          <w:i/>
          <w:iCs/>
        </w:rPr>
        <w:t xml:space="preserve"> strategic plans created with RCORP-P funding</w:t>
      </w:r>
      <w:r>
        <w:rPr>
          <w:i/>
          <w:iCs/>
        </w:rPr>
        <w:t xml:space="preserve"> to guide and complement its work to implement the RCORP-I core activities.</w:t>
      </w:r>
    </w:p>
    <w:p w14:paraId="4832F616" w14:textId="77777777" w:rsidR="009D47C7" w:rsidRDefault="009D47C7" w:rsidP="009D47C7">
      <w:pPr>
        <w:pStyle w:val="ListParagraph"/>
        <w:numPr>
          <w:ilvl w:val="0"/>
          <w:numId w:val="5"/>
        </w:numPr>
      </w:pPr>
      <w:r>
        <w:t>Prevention – Supply Reduction</w:t>
      </w:r>
    </w:p>
    <w:p w14:paraId="661791B1" w14:textId="77777777" w:rsidR="009D47C7" w:rsidRDefault="009D47C7" w:rsidP="009D47C7">
      <w:pPr>
        <w:pStyle w:val="ListParagraph"/>
        <w:numPr>
          <w:ilvl w:val="0"/>
          <w:numId w:val="5"/>
        </w:numPr>
      </w:pPr>
      <w:r>
        <w:t>Prevention – Demand Reduction</w:t>
      </w:r>
    </w:p>
    <w:p w14:paraId="313D1C20" w14:textId="77777777" w:rsidR="009D47C7" w:rsidRDefault="009D47C7" w:rsidP="009D47C7">
      <w:pPr>
        <w:pStyle w:val="ListParagraph"/>
        <w:numPr>
          <w:ilvl w:val="0"/>
          <w:numId w:val="5"/>
        </w:numPr>
      </w:pPr>
      <w:r>
        <w:t>Prevention – Harm Reduction</w:t>
      </w:r>
    </w:p>
    <w:p w14:paraId="106CD5E3" w14:textId="77777777" w:rsidR="009D47C7" w:rsidRDefault="009D47C7" w:rsidP="009D47C7">
      <w:pPr>
        <w:pStyle w:val="ListParagraph"/>
        <w:numPr>
          <w:ilvl w:val="0"/>
          <w:numId w:val="5"/>
        </w:numPr>
      </w:pPr>
      <w:r>
        <w:t>Treatment</w:t>
      </w:r>
    </w:p>
    <w:p w14:paraId="3A562C46" w14:textId="55370CC7" w:rsidR="009D47C7" w:rsidRDefault="009D47C7" w:rsidP="009D47C7">
      <w:pPr>
        <w:pStyle w:val="ListParagraph"/>
        <w:numPr>
          <w:ilvl w:val="0"/>
          <w:numId w:val="5"/>
        </w:numPr>
      </w:pPr>
      <w:r>
        <w:t>Recovery Supports</w:t>
      </w:r>
    </w:p>
    <w:p w14:paraId="16ED45DC" w14:textId="77777777" w:rsidR="009D47C7" w:rsidRDefault="009D47C7" w:rsidP="009D47C7">
      <w:pPr>
        <w:pStyle w:val="ListParagraph"/>
        <w:numPr>
          <w:ilvl w:val="0"/>
          <w:numId w:val="5"/>
        </w:numPr>
      </w:pPr>
      <w:r>
        <w:t>Workforce Development</w:t>
      </w:r>
    </w:p>
    <w:p w14:paraId="279DC6E4" w14:textId="77777777" w:rsidR="009D47C7" w:rsidRDefault="009D47C7" w:rsidP="009D47C7">
      <w:pPr>
        <w:pStyle w:val="ListParagraph"/>
        <w:numPr>
          <w:ilvl w:val="0"/>
          <w:numId w:val="5"/>
        </w:numPr>
      </w:pPr>
      <w:r>
        <w:t>Sustainability</w:t>
      </w:r>
    </w:p>
    <w:p w14:paraId="5D893953" w14:textId="4EEE70B3" w:rsidR="003C685C" w:rsidRPr="00094BAD" w:rsidRDefault="003C685C" w:rsidP="003C685C">
      <w:pPr>
        <w:pBdr>
          <w:top w:val="single" w:sz="4" w:space="1" w:color="auto"/>
          <w:left w:val="single" w:sz="4" w:space="4" w:color="auto"/>
          <w:bottom w:val="single" w:sz="4" w:space="1" w:color="auto"/>
          <w:right w:val="single" w:sz="4" w:space="4" w:color="auto"/>
        </w:pBdr>
        <w:shd w:val="clear" w:color="auto" w:fill="E7E6E6" w:themeFill="background2"/>
        <w:jc w:val="center"/>
        <w:rPr>
          <w:b/>
          <w:bCs/>
        </w:rPr>
      </w:pPr>
      <w:r>
        <w:rPr>
          <w:b/>
          <w:bCs/>
        </w:rPr>
        <w:t xml:space="preserve">COP-RCORP </w:t>
      </w:r>
      <w:r w:rsidRPr="00094BAD">
        <w:rPr>
          <w:b/>
          <w:bCs/>
        </w:rPr>
        <w:t xml:space="preserve">Core Planning </w:t>
      </w:r>
      <w:r>
        <w:rPr>
          <w:b/>
          <w:bCs/>
        </w:rPr>
        <w:t xml:space="preserve">and Implementation </w:t>
      </w:r>
      <w:r w:rsidRPr="00094BAD">
        <w:rPr>
          <w:b/>
          <w:bCs/>
        </w:rPr>
        <w:t>Value</w:t>
      </w:r>
      <w:r>
        <w:rPr>
          <w:b/>
          <w:bCs/>
        </w:rPr>
        <w:t>(s)</w:t>
      </w:r>
    </w:p>
    <w:p w14:paraId="746911A5" w14:textId="7DD6E7BD" w:rsidR="003C685C" w:rsidRPr="00204C89" w:rsidRDefault="003C685C" w:rsidP="003C685C">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E7E6E6" w:themeFill="background2"/>
      </w:pPr>
      <w:r w:rsidRPr="00204C89">
        <w:t>Consider how the work of the COP-RCORP Master Consortium impacts the affordability and accessibility of OUD/SUD services in the COP-RCORP Service Area.</w:t>
      </w:r>
    </w:p>
    <w:p w14:paraId="38854728" w14:textId="0BF227A6" w:rsidR="003C685C" w:rsidRPr="00204C89" w:rsidRDefault="00204C89" w:rsidP="008A18A4">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E7E6E6" w:themeFill="background2"/>
      </w:pPr>
      <w:r w:rsidRPr="00204C89">
        <w:t>The COP-RCORP Master Consortium recognizes the importance of utilizing the CLAS Standards when implementing all RCORP OUD/SUD activities and strategic plans in five rural communities in Ohio. We strive to engage in a continuous, data-driven, and collaborative process to address health disparities and promote respectful, responsive, and accessible services. By strengthening our knowledge, skills, and awareness of culturally and linguistically appropriate services, we demonstrate our commitment to enhance health equity across the evolving continuum of care.</w:t>
      </w:r>
    </w:p>
    <w:sectPr w:rsidR="003C685C" w:rsidRPr="00204C89" w:rsidSect="0030239C">
      <w:headerReference w:type="default" r:id="rId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0347C" w14:textId="77777777" w:rsidR="00DE177C" w:rsidRDefault="00DE177C" w:rsidP="0032346A">
      <w:pPr>
        <w:spacing w:after="0" w:line="240" w:lineRule="auto"/>
      </w:pPr>
      <w:r>
        <w:separator/>
      </w:r>
    </w:p>
  </w:endnote>
  <w:endnote w:type="continuationSeparator" w:id="0">
    <w:p w14:paraId="339B79B0" w14:textId="77777777" w:rsidR="00DE177C" w:rsidRDefault="00DE177C" w:rsidP="0032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2E53F" w14:textId="77777777" w:rsidR="00DE177C" w:rsidRDefault="00DE177C" w:rsidP="0032346A">
      <w:pPr>
        <w:spacing w:after="0" w:line="240" w:lineRule="auto"/>
      </w:pPr>
      <w:r>
        <w:separator/>
      </w:r>
    </w:p>
  </w:footnote>
  <w:footnote w:type="continuationSeparator" w:id="0">
    <w:p w14:paraId="4257C8CB" w14:textId="77777777" w:rsidR="00DE177C" w:rsidRDefault="00DE177C" w:rsidP="0032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624979"/>
      <w:docPartObj>
        <w:docPartGallery w:val="Page Numbers (Top of Page)"/>
        <w:docPartUnique/>
      </w:docPartObj>
    </w:sdtPr>
    <w:sdtEndPr>
      <w:rPr>
        <w:noProof/>
      </w:rPr>
    </w:sdtEndPr>
    <w:sdtContent>
      <w:p w14:paraId="0CEFDDF5" w14:textId="71F07700" w:rsidR="00183A5D" w:rsidRDefault="00183A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10809E" w14:textId="77777777" w:rsidR="0032346A" w:rsidRDefault="00323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000EC"/>
    <w:multiLevelType w:val="hybridMultilevel"/>
    <w:tmpl w:val="06A097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4435D1"/>
    <w:multiLevelType w:val="hybridMultilevel"/>
    <w:tmpl w:val="B00C31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485355"/>
    <w:multiLevelType w:val="hybridMultilevel"/>
    <w:tmpl w:val="3A88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65930"/>
    <w:multiLevelType w:val="hybridMultilevel"/>
    <w:tmpl w:val="9AF08D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0F96131"/>
    <w:multiLevelType w:val="hybridMultilevel"/>
    <w:tmpl w:val="ECB68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76499"/>
    <w:multiLevelType w:val="hybridMultilevel"/>
    <w:tmpl w:val="122436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424534"/>
    <w:multiLevelType w:val="hybridMultilevel"/>
    <w:tmpl w:val="BFACDB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450C0E"/>
    <w:multiLevelType w:val="hybridMultilevel"/>
    <w:tmpl w:val="387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92CA4"/>
    <w:multiLevelType w:val="hybridMultilevel"/>
    <w:tmpl w:val="06A097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2C54BB"/>
    <w:multiLevelType w:val="hybridMultilevel"/>
    <w:tmpl w:val="2FF2E7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80209"/>
    <w:multiLevelType w:val="hybridMultilevel"/>
    <w:tmpl w:val="6E5A0C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F60E3A"/>
    <w:multiLevelType w:val="hybridMultilevel"/>
    <w:tmpl w:val="13D2A1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54962A3"/>
    <w:multiLevelType w:val="hybridMultilevel"/>
    <w:tmpl w:val="CADE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558A9"/>
    <w:multiLevelType w:val="hybridMultilevel"/>
    <w:tmpl w:val="C7102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B07F81"/>
    <w:multiLevelType w:val="hybridMultilevel"/>
    <w:tmpl w:val="2F9E0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550B61"/>
    <w:multiLevelType w:val="hybridMultilevel"/>
    <w:tmpl w:val="5A70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E6E6E"/>
    <w:multiLevelType w:val="hybridMultilevel"/>
    <w:tmpl w:val="F790FB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AD046B"/>
    <w:multiLevelType w:val="hybridMultilevel"/>
    <w:tmpl w:val="F2962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461757"/>
    <w:multiLevelType w:val="hybridMultilevel"/>
    <w:tmpl w:val="947AA52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C92618"/>
    <w:multiLevelType w:val="hybridMultilevel"/>
    <w:tmpl w:val="4D26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25F01"/>
    <w:multiLevelType w:val="hybridMultilevel"/>
    <w:tmpl w:val="06A097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AB53A1"/>
    <w:multiLevelType w:val="hybridMultilevel"/>
    <w:tmpl w:val="42C85A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500649"/>
    <w:multiLevelType w:val="hybridMultilevel"/>
    <w:tmpl w:val="77FC65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AEB653C"/>
    <w:multiLevelType w:val="hybridMultilevel"/>
    <w:tmpl w:val="DE4803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13"/>
  </w:num>
  <w:num w:numId="4">
    <w:abstractNumId w:val="0"/>
  </w:num>
  <w:num w:numId="5">
    <w:abstractNumId w:val="20"/>
  </w:num>
  <w:num w:numId="6">
    <w:abstractNumId w:val="21"/>
  </w:num>
  <w:num w:numId="7">
    <w:abstractNumId w:val="17"/>
  </w:num>
  <w:num w:numId="8">
    <w:abstractNumId w:val="14"/>
  </w:num>
  <w:num w:numId="9">
    <w:abstractNumId w:val="7"/>
  </w:num>
  <w:num w:numId="10">
    <w:abstractNumId w:val="8"/>
  </w:num>
  <w:num w:numId="11">
    <w:abstractNumId w:val="9"/>
  </w:num>
  <w:num w:numId="12">
    <w:abstractNumId w:val="4"/>
  </w:num>
  <w:num w:numId="13">
    <w:abstractNumId w:val="23"/>
  </w:num>
  <w:num w:numId="14">
    <w:abstractNumId w:val="22"/>
  </w:num>
  <w:num w:numId="15">
    <w:abstractNumId w:val="3"/>
  </w:num>
  <w:num w:numId="16">
    <w:abstractNumId w:val="1"/>
  </w:num>
  <w:num w:numId="17">
    <w:abstractNumId w:val="5"/>
  </w:num>
  <w:num w:numId="18">
    <w:abstractNumId w:val="18"/>
  </w:num>
  <w:num w:numId="19">
    <w:abstractNumId w:val="2"/>
  </w:num>
  <w:num w:numId="20">
    <w:abstractNumId w:val="15"/>
  </w:num>
  <w:num w:numId="21">
    <w:abstractNumId w:val="11"/>
  </w:num>
  <w:num w:numId="22">
    <w:abstractNumId w:val="12"/>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F8"/>
    <w:rsid w:val="00001902"/>
    <w:rsid w:val="000070C0"/>
    <w:rsid w:val="0001342E"/>
    <w:rsid w:val="00014B5E"/>
    <w:rsid w:val="00020D19"/>
    <w:rsid w:val="00020FE1"/>
    <w:rsid w:val="0002256A"/>
    <w:rsid w:val="00027284"/>
    <w:rsid w:val="0003187E"/>
    <w:rsid w:val="0003262F"/>
    <w:rsid w:val="00032A17"/>
    <w:rsid w:val="0003418B"/>
    <w:rsid w:val="00035F5B"/>
    <w:rsid w:val="00036B95"/>
    <w:rsid w:val="00046EA7"/>
    <w:rsid w:val="00047E47"/>
    <w:rsid w:val="00047FD7"/>
    <w:rsid w:val="000700CF"/>
    <w:rsid w:val="00071C85"/>
    <w:rsid w:val="000728AD"/>
    <w:rsid w:val="000774E2"/>
    <w:rsid w:val="0008491C"/>
    <w:rsid w:val="00084AA0"/>
    <w:rsid w:val="00086E47"/>
    <w:rsid w:val="00095F5B"/>
    <w:rsid w:val="000A2D8E"/>
    <w:rsid w:val="000A568F"/>
    <w:rsid w:val="000A71D2"/>
    <w:rsid w:val="000A7CE2"/>
    <w:rsid w:val="000B1F4E"/>
    <w:rsid w:val="000B26D7"/>
    <w:rsid w:val="000B3752"/>
    <w:rsid w:val="000B6381"/>
    <w:rsid w:val="000B7FE0"/>
    <w:rsid w:val="000C008C"/>
    <w:rsid w:val="000C3749"/>
    <w:rsid w:val="000D02D2"/>
    <w:rsid w:val="000D124A"/>
    <w:rsid w:val="000E2318"/>
    <w:rsid w:val="000E3209"/>
    <w:rsid w:val="000E322C"/>
    <w:rsid w:val="000E3BCA"/>
    <w:rsid w:val="000E4BFE"/>
    <w:rsid w:val="000F1F8B"/>
    <w:rsid w:val="000F380D"/>
    <w:rsid w:val="000F4F55"/>
    <w:rsid w:val="000F6614"/>
    <w:rsid w:val="00101697"/>
    <w:rsid w:val="001028E8"/>
    <w:rsid w:val="00103590"/>
    <w:rsid w:val="00106070"/>
    <w:rsid w:val="00107DB0"/>
    <w:rsid w:val="00122266"/>
    <w:rsid w:val="00124958"/>
    <w:rsid w:val="0012754C"/>
    <w:rsid w:val="00132786"/>
    <w:rsid w:val="00136269"/>
    <w:rsid w:val="00141AFD"/>
    <w:rsid w:val="0014246B"/>
    <w:rsid w:val="00142EBF"/>
    <w:rsid w:val="00146622"/>
    <w:rsid w:val="00161EEA"/>
    <w:rsid w:val="001657FF"/>
    <w:rsid w:val="001702D0"/>
    <w:rsid w:val="001708AC"/>
    <w:rsid w:val="001714E2"/>
    <w:rsid w:val="0017281A"/>
    <w:rsid w:val="001736B3"/>
    <w:rsid w:val="001759A7"/>
    <w:rsid w:val="00183A5D"/>
    <w:rsid w:val="00191D3F"/>
    <w:rsid w:val="001958C1"/>
    <w:rsid w:val="00196F73"/>
    <w:rsid w:val="001A040B"/>
    <w:rsid w:val="001A14D7"/>
    <w:rsid w:val="001A2D3D"/>
    <w:rsid w:val="001A4D54"/>
    <w:rsid w:val="001A6531"/>
    <w:rsid w:val="001B3692"/>
    <w:rsid w:val="001B382B"/>
    <w:rsid w:val="001B670D"/>
    <w:rsid w:val="001B77A3"/>
    <w:rsid w:val="001C74C4"/>
    <w:rsid w:val="001D1438"/>
    <w:rsid w:val="001D4844"/>
    <w:rsid w:val="001E2D48"/>
    <w:rsid w:val="001E5CA5"/>
    <w:rsid w:val="001E697B"/>
    <w:rsid w:val="00204987"/>
    <w:rsid w:val="00204C89"/>
    <w:rsid w:val="0021280A"/>
    <w:rsid w:val="00216086"/>
    <w:rsid w:val="00216360"/>
    <w:rsid w:val="0022210E"/>
    <w:rsid w:val="00222B27"/>
    <w:rsid w:val="00235AF5"/>
    <w:rsid w:val="002407D6"/>
    <w:rsid w:val="00242E15"/>
    <w:rsid w:val="00245290"/>
    <w:rsid w:val="00245A50"/>
    <w:rsid w:val="002502DA"/>
    <w:rsid w:val="002524A2"/>
    <w:rsid w:val="002601E3"/>
    <w:rsid w:val="00264905"/>
    <w:rsid w:val="00265967"/>
    <w:rsid w:val="002660DC"/>
    <w:rsid w:val="00276698"/>
    <w:rsid w:val="00277251"/>
    <w:rsid w:val="00277A5C"/>
    <w:rsid w:val="00284A95"/>
    <w:rsid w:val="0029622E"/>
    <w:rsid w:val="002A20F2"/>
    <w:rsid w:val="002A3C47"/>
    <w:rsid w:val="002B04B5"/>
    <w:rsid w:val="002B2C1F"/>
    <w:rsid w:val="002B6E26"/>
    <w:rsid w:val="002C0569"/>
    <w:rsid w:val="002C156B"/>
    <w:rsid w:val="002C4278"/>
    <w:rsid w:val="002C564C"/>
    <w:rsid w:val="002D049C"/>
    <w:rsid w:val="002D6541"/>
    <w:rsid w:val="002E47AA"/>
    <w:rsid w:val="002E7AC7"/>
    <w:rsid w:val="002F6C37"/>
    <w:rsid w:val="0030239C"/>
    <w:rsid w:val="003146DC"/>
    <w:rsid w:val="003157D8"/>
    <w:rsid w:val="00322AB6"/>
    <w:rsid w:val="00323085"/>
    <w:rsid w:val="0032346A"/>
    <w:rsid w:val="00330B69"/>
    <w:rsid w:val="0033315A"/>
    <w:rsid w:val="00342727"/>
    <w:rsid w:val="00344D59"/>
    <w:rsid w:val="00352E43"/>
    <w:rsid w:val="00363ECE"/>
    <w:rsid w:val="00366B1E"/>
    <w:rsid w:val="003750CA"/>
    <w:rsid w:val="003830C1"/>
    <w:rsid w:val="00386022"/>
    <w:rsid w:val="003876C5"/>
    <w:rsid w:val="00395A4D"/>
    <w:rsid w:val="00396946"/>
    <w:rsid w:val="0039764B"/>
    <w:rsid w:val="003A09B4"/>
    <w:rsid w:val="003B0C14"/>
    <w:rsid w:val="003B214D"/>
    <w:rsid w:val="003C18C9"/>
    <w:rsid w:val="003C685C"/>
    <w:rsid w:val="003D630A"/>
    <w:rsid w:val="003E0A34"/>
    <w:rsid w:val="003E1F3F"/>
    <w:rsid w:val="003E2EA1"/>
    <w:rsid w:val="003E6758"/>
    <w:rsid w:val="003E70CD"/>
    <w:rsid w:val="003E7E42"/>
    <w:rsid w:val="003F3D9E"/>
    <w:rsid w:val="00402DBB"/>
    <w:rsid w:val="00402F96"/>
    <w:rsid w:val="00410D22"/>
    <w:rsid w:val="00416FB4"/>
    <w:rsid w:val="0041755B"/>
    <w:rsid w:val="004206CE"/>
    <w:rsid w:val="0042196D"/>
    <w:rsid w:val="0044101D"/>
    <w:rsid w:val="00442B7E"/>
    <w:rsid w:val="00445651"/>
    <w:rsid w:val="0044702A"/>
    <w:rsid w:val="00451CF2"/>
    <w:rsid w:val="00456222"/>
    <w:rsid w:val="00464A86"/>
    <w:rsid w:val="00465727"/>
    <w:rsid w:val="00466DBA"/>
    <w:rsid w:val="00482FE3"/>
    <w:rsid w:val="004854A4"/>
    <w:rsid w:val="00486704"/>
    <w:rsid w:val="0048785F"/>
    <w:rsid w:val="00496BF4"/>
    <w:rsid w:val="004B0F0E"/>
    <w:rsid w:val="004B1E70"/>
    <w:rsid w:val="004B6CD5"/>
    <w:rsid w:val="004C28A9"/>
    <w:rsid w:val="004D43F8"/>
    <w:rsid w:val="004E1AF3"/>
    <w:rsid w:val="004E42D5"/>
    <w:rsid w:val="004E49BC"/>
    <w:rsid w:val="004E58EB"/>
    <w:rsid w:val="004E6A87"/>
    <w:rsid w:val="004F262B"/>
    <w:rsid w:val="004F7419"/>
    <w:rsid w:val="00500049"/>
    <w:rsid w:val="005000DB"/>
    <w:rsid w:val="00501CBB"/>
    <w:rsid w:val="0051595C"/>
    <w:rsid w:val="00521E31"/>
    <w:rsid w:val="00527139"/>
    <w:rsid w:val="0053161A"/>
    <w:rsid w:val="00536B4D"/>
    <w:rsid w:val="00545475"/>
    <w:rsid w:val="0055053A"/>
    <w:rsid w:val="00551B22"/>
    <w:rsid w:val="005535B0"/>
    <w:rsid w:val="005553CD"/>
    <w:rsid w:val="00555AA6"/>
    <w:rsid w:val="00566636"/>
    <w:rsid w:val="00571F07"/>
    <w:rsid w:val="005731C1"/>
    <w:rsid w:val="005A2B93"/>
    <w:rsid w:val="005A58D4"/>
    <w:rsid w:val="005A78E6"/>
    <w:rsid w:val="005B66C7"/>
    <w:rsid w:val="005C154E"/>
    <w:rsid w:val="005C4139"/>
    <w:rsid w:val="005C5609"/>
    <w:rsid w:val="005C6139"/>
    <w:rsid w:val="005D3C1B"/>
    <w:rsid w:val="005E0CA0"/>
    <w:rsid w:val="005E5385"/>
    <w:rsid w:val="005F0E25"/>
    <w:rsid w:val="005F352F"/>
    <w:rsid w:val="006145C1"/>
    <w:rsid w:val="00614B84"/>
    <w:rsid w:val="00616824"/>
    <w:rsid w:val="00620CC9"/>
    <w:rsid w:val="006214D7"/>
    <w:rsid w:val="006218BF"/>
    <w:rsid w:val="006219D7"/>
    <w:rsid w:val="00626A06"/>
    <w:rsid w:val="006273C3"/>
    <w:rsid w:val="00627F14"/>
    <w:rsid w:val="0063167B"/>
    <w:rsid w:val="006333F7"/>
    <w:rsid w:val="00637EE7"/>
    <w:rsid w:val="00641457"/>
    <w:rsid w:val="00642148"/>
    <w:rsid w:val="00642FE8"/>
    <w:rsid w:val="00646A2F"/>
    <w:rsid w:val="006639B5"/>
    <w:rsid w:val="0066725A"/>
    <w:rsid w:val="00667EAE"/>
    <w:rsid w:val="00670361"/>
    <w:rsid w:val="006737A5"/>
    <w:rsid w:val="0068241D"/>
    <w:rsid w:val="00686E2E"/>
    <w:rsid w:val="00692D3A"/>
    <w:rsid w:val="006931BD"/>
    <w:rsid w:val="00693DC6"/>
    <w:rsid w:val="00695AE1"/>
    <w:rsid w:val="006A2502"/>
    <w:rsid w:val="006A2825"/>
    <w:rsid w:val="006A7300"/>
    <w:rsid w:val="006C1476"/>
    <w:rsid w:val="006E0370"/>
    <w:rsid w:val="006E3841"/>
    <w:rsid w:val="006E3941"/>
    <w:rsid w:val="006E5D7D"/>
    <w:rsid w:val="006F2902"/>
    <w:rsid w:val="006F3A36"/>
    <w:rsid w:val="0070196B"/>
    <w:rsid w:val="00703A14"/>
    <w:rsid w:val="00704C05"/>
    <w:rsid w:val="00712D54"/>
    <w:rsid w:val="00713526"/>
    <w:rsid w:val="00716649"/>
    <w:rsid w:val="0073212D"/>
    <w:rsid w:val="00735082"/>
    <w:rsid w:val="00740EAE"/>
    <w:rsid w:val="007449E3"/>
    <w:rsid w:val="00751D92"/>
    <w:rsid w:val="00755CF6"/>
    <w:rsid w:val="00763DDB"/>
    <w:rsid w:val="00766796"/>
    <w:rsid w:val="00766829"/>
    <w:rsid w:val="00785481"/>
    <w:rsid w:val="0078598D"/>
    <w:rsid w:val="007903AC"/>
    <w:rsid w:val="007966FA"/>
    <w:rsid w:val="007A19B6"/>
    <w:rsid w:val="007A5F1C"/>
    <w:rsid w:val="007B44F9"/>
    <w:rsid w:val="007C4956"/>
    <w:rsid w:val="007C69E5"/>
    <w:rsid w:val="007D182E"/>
    <w:rsid w:val="007E0263"/>
    <w:rsid w:val="007E138D"/>
    <w:rsid w:val="007E62FB"/>
    <w:rsid w:val="007F7E01"/>
    <w:rsid w:val="00807CB3"/>
    <w:rsid w:val="00814BE1"/>
    <w:rsid w:val="00815AF6"/>
    <w:rsid w:val="008160A4"/>
    <w:rsid w:val="008169AF"/>
    <w:rsid w:val="0082317F"/>
    <w:rsid w:val="008239D5"/>
    <w:rsid w:val="00823B86"/>
    <w:rsid w:val="00824639"/>
    <w:rsid w:val="00827B5A"/>
    <w:rsid w:val="00831693"/>
    <w:rsid w:val="00845191"/>
    <w:rsid w:val="00847576"/>
    <w:rsid w:val="00852103"/>
    <w:rsid w:val="00854E43"/>
    <w:rsid w:val="00867407"/>
    <w:rsid w:val="00871C0D"/>
    <w:rsid w:val="008969B0"/>
    <w:rsid w:val="008C0793"/>
    <w:rsid w:val="008C1AC0"/>
    <w:rsid w:val="008C70EF"/>
    <w:rsid w:val="008C74C5"/>
    <w:rsid w:val="008D26FC"/>
    <w:rsid w:val="008D2F7F"/>
    <w:rsid w:val="008D42AB"/>
    <w:rsid w:val="008E1EDF"/>
    <w:rsid w:val="008E5265"/>
    <w:rsid w:val="008E61CC"/>
    <w:rsid w:val="00901059"/>
    <w:rsid w:val="009025B5"/>
    <w:rsid w:val="0090477D"/>
    <w:rsid w:val="00904D45"/>
    <w:rsid w:val="00905189"/>
    <w:rsid w:val="00905C4D"/>
    <w:rsid w:val="0091320B"/>
    <w:rsid w:val="0091662C"/>
    <w:rsid w:val="0091754D"/>
    <w:rsid w:val="00917B4D"/>
    <w:rsid w:val="0092126C"/>
    <w:rsid w:val="00930270"/>
    <w:rsid w:val="00931927"/>
    <w:rsid w:val="009360F2"/>
    <w:rsid w:val="00942E95"/>
    <w:rsid w:val="00944451"/>
    <w:rsid w:val="00950CFF"/>
    <w:rsid w:val="00951BF8"/>
    <w:rsid w:val="009520ED"/>
    <w:rsid w:val="00952C7B"/>
    <w:rsid w:val="009557AD"/>
    <w:rsid w:val="00960807"/>
    <w:rsid w:val="0097151E"/>
    <w:rsid w:val="009764DE"/>
    <w:rsid w:val="00993B56"/>
    <w:rsid w:val="00993EEB"/>
    <w:rsid w:val="009B6F67"/>
    <w:rsid w:val="009C116C"/>
    <w:rsid w:val="009C27BC"/>
    <w:rsid w:val="009C4E9B"/>
    <w:rsid w:val="009D3526"/>
    <w:rsid w:val="009D47C7"/>
    <w:rsid w:val="009D4ED1"/>
    <w:rsid w:val="009D513A"/>
    <w:rsid w:val="009E291A"/>
    <w:rsid w:val="009E4BE0"/>
    <w:rsid w:val="009F2DD0"/>
    <w:rsid w:val="009F357F"/>
    <w:rsid w:val="009F57A7"/>
    <w:rsid w:val="009F7A8B"/>
    <w:rsid w:val="00A034B5"/>
    <w:rsid w:val="00A04F84"/>
    <w:rsid w:val="00A11357"/>
    <w:rsid w:val="00A140F5"/>
    <w:rsid w:val="00A207A1"/>
    <w:rsid w:val="00A20B1C"/>
    <w:rsid w:val="00A2403F"/>
    <w:rsid w:val="00A2643F"/>
    <w:rsid w:val="00A31392"/>
    <w:rsid w:val="00A343A8"/>
    <w:rsid w:val="00A40EC4"/>
    <w:rsid w:val="00A411BF"/>
    <w:rsid w:val="00A469C7"/>
    <w:rsid w:val="00A476D8"/>
    <w:rsid w:val="00A5093F"/>
    <w:rsid w:val="00A54969"/>
    <w:rsid w:val="00A549D7"/>
    <w:rsid w:val="00A644D1"/>
    <w:rsid w:val="00A700D9"/>
    <w:rsid w:val="00A712EE"/>
    <w:rsid w:val="00A76916"/>
    <w:rsid w:val="00A819C9"/>
    <w:rsid w:val="00A81AC3"/>
    <w:rsid w:val="00A83443"/>
    <w:rsid w:val="00A86C66"/>
    <w:rsid w:val="00A8769D"/>
    <w:rsid w:val="00AA3911"/>
    <w:rsid w:val="00AA399E"/>
    <w:rsid w:val="00AA7337"/>
    <w:rsid w:val="00AB6E01"/>
    <w:rsid w:val="00AC127D"/>
    <w:rsid w:val="00AC5A19"/>
    <w:rsid w:val="00AC63BC"/>
    <w:rsid w:val="00AD6FBD"/>
    <w:rsid w:val="00AE028B"/>
    <w:rsid w:val="00AE06A6"/>
    <w:rsid w:val="00AE4E7D"/>
    <w:rsid w:val="00AF22E5"/>
    <w:rsid w:val="00AF3A05"/>
    <w:rsid w:val="00AF726C"/>
    <w:rsid w:val="00B031C6"/>
    <w:rsid w:val="00B05F0A"/>
    <w:rsid w:val="00B144BC"/>
    <w:rsid w:val="00B1776E"/>
    <w:rsid w:val="00B304E8"/>
    <w:rsid w:val="00B34062"/>
    <w:rsid w:val="00B352C6"/>
    <w:rsid w:val="00B40937"/>
    <w:rsid w:val="00B45A15"/>
    <w:rsid w:val="00B647EB"/>
    <w:rsid w:val="00B65832"/>
    <w:rsid w:val="00B706F2"/>
    <w:rsid w:val="00B71653"/>
    <w:rsid w:val="00B74F92"/>
    <w:rsid w:val="00B75DD1"/>
    <w:rsid w:val="00B7713B"/>
    <w:rsid w:val="00B7728E"/>
    <w:rsid w:val="00B877A8"/>
    <w:rsid w:val="00B91DFB"/>
    <w:rsid w:val="00B96B1D"/>
    <w:rsid w:val="00B978DA"/>
    <w:rsid w:val="00BA0759"/>
    <w:rsid w:val="00BA139D"/>
    <w:rsid w:val="00BB37D4"/>
    <w:rsid w:val="00BC2437"/>
    <w:rsid w:val="00BC51FB"/>
    <w:rsid w:val="00BC7B83"/>
    <w:rsid w:val="00BC7C4E"/>
    <w:rsid w:val="00BD00DD"/>
    <w:rsid w:val="00BD4F47"/>
    <w:rsid w:val="00BE0648"/>
    <w:rsid w:val="00BE2238"/>
    <w:rsid w:val="00BE3C6E"/>
    <w:rsid w:val="00BE6ED9"/>
    <w:rsid w:val="00BF3809"/>
    <w:rsid w:val="00BF3FFA"/>
    <w:rsid w:val="00BF64EC"/>
    <w:rsid w:val="00C038F3"/>
    <w:rsid w:val="00C156D2"/>
    <w:rsid w:val="00C20B94"/>
    <w:rsid w:val="00C21F6D"/>
    <w:rsid w:val="00C2601C"/>
    <w:rsid w:val="00C27B62"/>
    <w:rsid w:val="00C302F6"/>
    <w:rsid w:val="00C314A7"/>
    <w:rsid w:val="00C32468"/>
    <w:rsid w:val="00C406B8"/>
    <w:rsid w:val="00C474B9"/>
    <w:rsid w:val="00C47F02"/>
    <w:rsid w:val="00C55C92"/>
    <w:rsid w:val="00C560AF"/>
    <w:rsid w:val="00C57213"/>
    <w:rsid w:val="00C63456"/>
    <w:rsid w:val="00C635B8"/>
    <w:rsid w:val="00C647C1"/>
    <w:rsid w:val="00C64FB5"/>
    <w:rsid w:val="00C700DE"/>
    <w:rsid w:val="00C70C17"/>
    <w:rsid w:val="00C738E6"/>
    <w:rsid w:val="00C8016E"/>
    <w:rsid w:val="00C809AB"/>
    <w:rsid w:val="00C875EF"/>
    <w:rsid w:val="00C9154F"/>
    <w:rsid w:val="00C91A36"/>
    <w:rsid w:val="00C91C70"/>
    <w:rsid w:val="00C94711"/>
    <w:rsid w:val="00CA029B"/>
    <w:rsid w:val="00CB01A9"/>
    <w:rsid w:val="00CB243D"/>
    <w:rsid w:val="00CB276D"/>
    <w:rsid w:val="00CC25A2"/>
    <w:rsid w:val="00CC341F"/>
    <w:rsid w:val="00CC3BA3"/>
    <w:rsid w:val="00CC4B90"/>
    <w:rsid w:val="00CD0FE4"/>
    <w:rsid w:val="00CD11C8"/>
    <w:rsid w:val="00CD13A8"/>
    <w:rsid w:val="00CD46E5"/>
    <w:rsid w:val="00CE2185"/>
    <w:rsid w:val="00CE4724"/>
    <w:rsid w:val="00CF2ECD"/>
    <w:rsid w:val="00D01C04"/>
    <w:rsid w:val="00D0459B"/>
    <w:rsid w:val="00D0484B"/>
    <w:rsid w:val="00D0757D"/>
    <w:rsid w:val="00D109E5"/>
    <w:rsid w:val="00D117AE"/>
    <w:rsid w:val="00D14F3E"/>
    <w:rsid w:val="00D15651"/>
    <w:rsid w:val="00D25123"/>
    <w:rsid w:val="00D2526C"/>
    <w:rsid w:val="00D27E9C"/>
    <w:rsid w:val="00D34810"/>
    <w:rsid w:val="00D638F1"/>
    <w:rsid w:val="00D63F29"/>
    <w:rsid w:val="00D6502A"/>
    <w:rsid w:val="00D6784D"/>
    <w:rsid w:val="00D7103B"/>
    <w:rsid w:val="00D8004A"/>
    <w:rsid w:val="00D817C3"/>
    <w:rsid w:val="00D91329"/>
    <w:rsid w:val="00D92AED"/>
    <w:rsid w:val="00D97C99"/>
    <w:rsid w:val="00DA1C2C"/>
    <w:rsid w:val="00DA21C7"/>
    <w:rsid w:val="00DA29EB"/>
    <w:rsid w:val="00DA3BD5"/>
    <w:rsid w:val="00DA4AA1"/>
    <w:rsid w:val="00DB505B"/>
    <w:rsid w:val="00DB57DC"/>
    <w:rsid w:val="00DC0571"/>
    <w:rsid w:val="00DC11D2"/>
    <w:rsid w:val="00DC70E9"/>
    <w:rsid w:val="00DC79C1"/>
    <w:rsid w:val="00DD0AE4"/>
    <w:rsid w:val="00DD2E77"/>
    <w:rsid w:val="00DD4327"/>
    <w:rsid w:val="00DD467A"/>
    <w:rsid w:val="00DD68F4"/>
    <w:rsid w:val="00DE177C"/>
    <w:rsid w:val="00DF0782"/>
    <w:rsid w:val="00E038AB"/>
    <w:rsid w:val="00E0623C"/>
    <w:rsid w:val="00E07FCD"/>
    <w:rsid w:val="00E14900"/>
    <w:rsid w:val="00E14F7C"/>
    <w:rsid w:val="00E17D14"/>
    <w:rsid w:val="00E22FB0"/>
    <w:rsid w:val="00E270D8"/>
    <w:rsid w:val="00E30578"/>
    <w:rsid w:val="00E30786"/>
    <w:rsid w:val="00E37BD7"/>
    <w:rsid w:val="00E435E5"/>
    <w:rsid w:val="00E446E9"/>
    <w:rsid w:val="00E47D21"/>
    <w:rsid w:val="00E513F6"/>
    <w:rsid w:val="00E517E1"/>
    <w:rsid w:val="00E53DFB"/>
    <w:rsid w:val="00E62EFE"/>
    <w:rsid w:val="00E72C88"/>
    <w:rsid w:val="00E748A8"/>
    <w:rsid w:val="00E76773"/>
    <w:rsid w:val="00E8067D"/>
    <w:rsid w:val="00E830AF"/>
    <w:rsid w:val="00E832CA"/>
    <w:rsid w:val="00E84360"/>
    <w:rsid w:val="00E8507C"/>
    <w:rsid w:val="00E8670B"/>
    <w:rsid w:val="00E908A6"/>
    <w:rsid w:val="00E93E15"/>
    <w:rsid w:val="00E94035"/>
    <w:rsid w:val="00EA45BB"/>
    <w:rsid w:val="00EE01C8"/>
    <w:rsid w:val="00EE0AD3"/>
    <w:rsid w:val="00EE19F6"/>
    <w:rsid w:val="00EE356F"/>
    <w:rsid w:val="00EE4801"/>
    <w:rsid w:val="00EF65DD"/>
    <w:rsid w:val="00EF7DD4"/>
    <w:rsid w:val="00F03134"/>
    <w:rsid w:val="00F102D6"/>
    <w:rsid w:val="00F12F26"/>
    <w:rsid w:val="00F16F6F"/>
    <w:rsid w:val="00F212FB"/>
    <w:rsid w:val="00F2135C"/>
    <w:rsid w:val="00F23D93"/>
    <w:rsid w:val="00F402F8"/>
    <w:rsid w:val="00F436A6"/>
    <w:rsid w:val="00F4569D"/>
    <w:rsid w:val="00F473A3"/>
    <w:rsid w:val="00F55C23"/>
    <w:rsid w:val="00F61626"/>
    <w:rsid w:val="00F70F4B"/>
    <w:rsid w:val="00F72369"/>
    <w:rsid w:val="00F7360B"/>
    <w:rsid w:val="00F750D5"/>
    <w:rsid w:val="00F848EF"/>
    <w:rsid w:val="00F87310"/>
    <w:rsid w:val="00F87D06"/>
    <w:rsid w:val="00F90EC2"/>
    <w:rsid w:val="00F921A5"/>
    <w:rsid w:val="00F92E5A"/>
    <w:rsid w:val="00F95CBA"/>
    <w:rsid w:val="00F97F8A"/>
    <w:rsid w:val="00FA056A"/>
    <w:rsid w:val="00FA2B57"/>
    <w:rsid w:val="00FA57B5"/>
    <w:rsid w:val="00FA5E3E"/>
    <w:rsid w:val="00FB161C"/>
    <w:rsid w:val="00FB2912"/>
    <w:rsid w:val="00FB38D4"/>
    <w:rsid w:val="00FB5101"/>
    <w:rsid w:val="00FC525E"/>
    <w:rsid w:val="00FC67A0"/>
    <w:rsid w:val="00FE040E"/>
    <w:rsid w:val="00FE1E28"/>
    <w:rsid w:val="00FE2798"/>
    <w:rsid w:val="00FE7578"/>
    <w:rsid w:val="00FF31BC"/>
    <w:rsid w:val="00FF63FA"/>
    <w:rsid w:val="00FF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F45B0"/>
  <w15:chartTrackingRefBased/>
  <w15:docId w15:val="{0C5C9E1D-7816-4BB7-AA7C-4D86F57C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361"/>
    <w:rPr>
      <w:color w:val="0000FF"/>
      <w:u w:val="single"/>
    </w:rPr>
  </w:style>
  <w:style w:type="paragraph" w:styleId="Header">
    <w:name w:val="header"/>
    <w:basedOn w:val="Normal"/>
    <w:link w:val="HeaderChar"/>
    <w:uiPriority w:val="99"/>
    <w:unhideWhenUsed/>
    <w:rsid w:val="00323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46A"/>
  </w:style>
  <w:style w:type="paragraph" w:styleId="Footer">
    <w:name w:val="footer"/>
    <w:basedOn w:val="Normal"/>
    <w:link w:val="FooterChar"/>
    <w:uiPriority w:val="99"/>
    <w:unhideWhenUsed/>
    <w:rsid w:val="00323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46A"/>
  </w:style>
  <w:style w:type="paragraph" w:styleId="PlainText">
    <w:name w:val="Plain Text"/>
    <w:basedOn w:val="Normal"/>
    <w:link w:val="PlainTextChar"/>
    <w:uiPriority w:val="99"/>
    <w:unhideWhenUsed/>
    <w:rsid w:val="00402F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402F96"/>
    <w:rPr>
      <w:rFonts w:ascii="Calibri" w:hAnsi="Calibri" w:cs="Calibri"/>
    </w:rPr>
  </w:style>
  <w:style w:type="character" w:customStyle="1" w:styleId="UnresolvedMention1">
    <w:name w:val="Unresolved Mention1"/>
    <w:basedOn w:val="DefaultParagraphFont"/>
    <w:uiPriority w:val="99"/>
    <w:semiHidden/>
    <w:unhideWhenUsed/>
    <w:rsid w:val="00CC4B90"/>
    <w:rPr>
      <w:color w:val="605E5C"/>
      <w:shd w:val="clear" w:color="auto" w:fill="E1DFDD"/>
    </w:rPr>
  </w:style>
  <w:style w:type="character" w:styleId="CommentReference">
    <w:name w:val="annotation reference"/>
    <w:basedOn w:val="DefaultParagraphFont"/>
    <w:uiPriority w:val="99"/>
    <w:semiHidden/>
    <w:unhideWhenUsed/>
    <w:rsid w:val="00496BF4"/>
    <w:rPr>
      <w:sz w:val="16"/>
      <w:szCs w:val="16"/>
    </w:rPr>
  </w:style>
  <w:style w:type="paragraph" w:styleId="CommentText">
    <w:name w:val="annotation text"/>
    <w:basedOn w:val="Normal"/>
    <w:link w:val="CommentTextChar"/>
    <w:uiPriority w:val="99"/>
    <w:semiHidden/>
    <w:unhideWhenUsed/>
    <w:rsid w:val="00496BF4"/>
    <w:pPr>
      <w:spacing w:line="240" w:lineRule="auto"/>
    </w:pPr>
    <w:rPr>
      <w:sz w:val="20"/>
      <w:szCs w:val="20"/>
    </w:rPr>
  </w:style>
  <w:style w:type="character" w:customStyle="1" w:styleId="CommentTextChar">
    <w:name w:val="Comment Text Char"/>
    <w:basedOn w:val="DefaultParagraphFont"/>
    <w:link w:val="CommentText"/>
    <w:uiPriority w:val="99"/>
    <w:semiHidden/>
    <w:rsid w:val="00496BF4"/>
    <w:rPr>
      <w:sz w:val="20"/>
      <w:szCs w:val="20"/>
    </w:rPr>
  </w:style>
  <w:style w:type="paragraph" w:styleId="CommentSubject">
    <w:name w:val="annotation subject"/>
    <w:basedOn w:val="CommentText"/>
    <w:next w:val="CommentText"/>
    <w:link w:val="CommentSubjectChar"/>
    <w:uiPriority w:val="99"/>
    <w:semiHidden/>
    <w:unhideWhenUsed/>
    <w:rsid w:val="00496BF4"/>
    <w:rPr>
      <w:b/>
      <w:bCs/>
    </w:rPr>
  </w:style>
  <w:style w:type="character" w:customStyle="1" w:styleId="CommentSubjectChar">
    <w:name w:val="Comment Subject Char"/>
    <w:basedOn w:val="CommentTextChar"/>
    <w:link w:val="CommentSubject"/>
    <w:uiPriority w:val="99"/>
    <w:semiHidden/>
    <w:rsid w:val="00496BF4"/>
    <w:rPr>
      <w:b/>
      <w:bCs/>
      <w:sz w:val="20"/>
      <w:szCs w:val="20"/>
    </w:rPr>
  </w:style>
  <w:style w:type="paragraph" w:styleId="BalloonText">
    <w:name w:val="Balloon Text"/>
    <w:basedOn w:val="Normal"/>
    <w:link w:val="BalloonTextChar"/>
    <w:uiPriority w:val="99"/>
    <w:semiHidden/>
    <w:unhideWhenUsed/>
    <w:rsid w:val="00496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F4"/>
    <w:rPr>
      <w:rFonts w:ascii="Segoe UI" w:hAnsi="Segoe UI" w:cs="Segoe UI"/>
      <w:sz w:val="18"/>
      <w:szCs w:val="18"/>
    </w:rPr>
  </w:style>
  <w:style w:type="paragraph" w:styleId="ListParagraph">
    <w:name w:val="List Paragraph"/>
    <w:basedOn w:val="Normal"/>
    <w:uiPriority w:val="34"/>
    <w:qFormat/>
    <w:rsid w:val="00D34810"/>
    <w:pPr>
      <w:ind w:left="720"/>
      <w:contextualSpacing/>
    </w:pPr>
  </w:style>
  <w:style w:type="character" w:styleId="FollowedHyperlink">
    <w:name w:val="FollowedHyperlink"/>
    <w:basedOn w:val="DefaultParagraphFont"/>
    <w:uiPriority w:val="99"/>
    <w:semiHidden/>
    <w:unhideWhenUsed/>
    <w:rsid w:val="00242E15"/>
    <w:rPr>
      <w:color w:val="954F72" w:themeColor="followedHyperlink"/>
      <w:u w:val="single"/>
    </w:rPr>
  </w:style>
  <w:style w:type="character" w:customStyle="1" w:styleId="UnresolvedMention2">
    <w:name w:val="Unresolved Mention2"/>
    <w:basedOn w:val="DefaultParagraphFont"/>
    <w:uiPriority w:val="99"/>
    <w:semiHidden/>
    <w:unhideWhenUsed/>
    <w:rsid w:val="00242E15"/>
    <w:rPr>
      <w:color w:val="605E5C"/>
      <w:shd w:val="clear" w:color="auto" w:fill="E1DFDD"/>
    </w:rPr>
  </w:style>
  <w:style w:type="character" w:styleId="UnresolvedMention">
    <w:name w:val="Unresolved Mention"/>
    <w:basedOn w:val="DefaultParagraphFont"/>
    <w:uiPriority w:val="99"/>
    <w:semiHidden/>
    <w:unhideWhenUsed/>
    <w:rsid w:val="00E37BD7"/>
    <w:rPr>
      <w:color w:val="605E5C"/>
      <w:shd w:val="clear" w:color="auto" w:fill="E1DFDD"/>
    </w:rPr>
  </w:style>
  <w:style w:type="paragraph" w:styleId="NormalWeb">
    <w:name w:val="Normal (Web)"/>
    <w:basedOn w:val="Normal"/>
    <w:uiPriority w:val="99"/>
    <w:semiHidden/>
    <w:unhideWhenUsed/>
    <w:rsid w:val="00204C8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2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7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84412">
      <w:bodyDiv w:val="1"/>
      <w:marLeft w:val="0"/>
      <w:marRight w:val="0"/>
      <w:marTop w:val="0"/>
      <w:marBottom w:val="0"/>
      <w:divBdr>
        <w:top w:val="none" w:sz="0" w:space="0" w:color="auto"/>
        <w:left w:val="none" w:sz="0" w:space="0" w:color="auto"/>
        <w:bottom w:val="none" w:sz="0" w:space="0" w:color="auto"/>
        <w:right w:val="none" w:sz="0" w:space="0" w:color="auto"/>
      </w:divBdr>
    </w:div>
    <w:div w:id="168524862">
      <w:bodyDiv w:val="1"/>
      <w:marLeft w:val="0"/>
      <w:marRight w:val="0"/>
      <w:marTop w:val="0"/>
      <w:marBottom w:val="0"/>
      <w:divBdr>
        <w:top w:val="none" w:sz="0" w:space="0" w:color="auto"/>
        <w:left w:val="none" w:sz="0" w:space="0" w:color="auto"/>
        <w:bottom w:val="none" w:sz="0" w:space="0" w:color="auto"/>
        <w:right w:val="none" w:sz="0" w:space="0" w:color="auto"/>
      </w:divBdr>
    </w:div>
    <w:div w:id="174808357">
      <w:bodyDiv w:val="1"/>
      <w:marLeft w:val="0"/>
      <w:marRight w:val="0"/>
      <w:marTop w:val="0"/>
      <w:marBottom w:val="0"/>
      <w:divBdr>
        <w:top w:val="none" w:sz="0" w:space="0" w:color="auto"/>
        <w:left w:val="none" w:sz="0" w:space="0" w:color="auto"/>
        <w:bottom w:val="none" w:sz="0" w:space="0" w:color="auto"/>
        <w:right w:val="none" w:sz="0" w:space="0" w:color="auto"/>
      </w:divBdr>
    </w:div>
    <w:div w:id="228199135">
      <w:bodyDiv w:val="1"/>
      <w:marLeft w:val="0"/>
      <w:marRight w:val="0"/>
      <w:marTop w:val="0"/>
      <w:marBottom w:val="0"/>
      <w:divBdr>
        <w:top w:val="none" w:sz="0" w:space="0" w:color="auto"/>
        <w:left w:val="none" w:sz="0" w:space="0" w:color="auto"/>
        <w:bottom w:val="none" w:sz="0" w:space="0" w:color="auto"/>
        <w:right w:val="none" w:sz="0" w:space="0" w:color="auto"/>
      </w:divBdr>
    </w:div>
    <w:div w:id="237712860">
      <w:bodyDiv w:val="1"/>
      <w:marLeft w:val="0"/>
      <w:marRight w:val="0"/>
      <w:marTop w:val="0"/>
      <w:marBottom w:val="0"/>
      <w:divBdr>
        <w:top w:val="none" w:sz="0" w:space="0" w:color="auto"/>
        <w:left w:val="none" w:sz="0" w:space="0" w:color="auto"/>
        <w:bottom w:val="none" w:sz="0" w:space="0" w:color="auto"/>
        <w:right w:val="none" w:sz="0" w:space="0" w:color="auto"/>
      </w:divBdr>
    </w:div>
    <w:div w:id="246381534">
      <w:bodyDiv w:val="1"/>
      <w:marLeft w:val="0"/>
      <w:marRight w:val="0"/>
      <w:marTop w:val="0"/>
      <w:marBottom w:val="0"/>
      <w:divBdr>
        <w:top w:val="none" w:sz="0" w:space="0" w:color="auto"/>
        <w:left w:val="none" w:sz="0" w:space="0" w:color="auto"/>
        <w:bottom w:val="none" w:sz="0" w:space="0" w:color="auto"/>
        <w:right w:val="none" w:sz="0" w:space="0" w:color="auto"/>
      </w:divBdr>
    </w:div>
    <w:div w:id="300304797">
      <w:bodyDiv w:val="1"/>
      <w:marLeft w:val="0"/>
      <w:marRight w:val="0"/>
      <w:marTop w:val="0"/>
      <w:marBottom w:val="0"/>
      <w:divBdr>
        <w:top w:val="none" w:sz="0" w:space="0" w:color="auto"/>
        <w:left w:val="none" w:sz="0" w:space="0" w:color="auto"/>
        <w:bottom w:val="none" w:sz="0" w:space="0" w:color="auto"/>
        <w:right w:val="none" w:sz="0" w:space="0" w:color="auto"/>
      </w:divBdr>
    </w:div>
    <w:div w:id="339312454">
      <w:bodyDiv w:val="1"/>
      <w:marLeft w:val="0"/>
      <w:marRight w:val="0"/>
      <w:marTop w:val="0"/>
      <w:marBottom w:val="0"/>
      <w:divBdr>
        <w:top w:val="none" w:sz="0" w:space="0" w:color="auto"/>
        <w:left w:val="none" w:sz="0" w:space="0" w:color="auto"/>
        <w:bottom w:val="none" w:sz="0" w:space="0" w:color="auto"/>
        <w:right w:val="none" w:sz="0" w:space="0" w:color="auto"/>
      </w:divBdr>
    </w:div>
    <w:div w:id="387151842">
      <w:bodyDiv w:val="1"/>
      <w:marLeft w:val="0"/>
      <w:marRight w:val="0"/>
      <w:marTop w:val="0"/>
      <w:marBottom w:val="0"/>
      <w:divBdr>
        <w:top w:val="none" w:sz="0" w:space="0" w:color="auto"/>
        <w:left w:val="none" w:sz="0" w:space="0" w:color="auto"/>
        <w:bottom w:val="none" w:sz="0" w:space="0" w:color="auto"/>
        <w:right w:val="none" w:sz="0" w:space="0" w:color="auto"/>
      </w:divBdr>
    </w:div>
    <w:div w:id="445586794">
      <w:bodyDiv w:val="1"/>
      <w:marLeft w:val="0"/>
      <w:marRight w:val="0"/>
      <w:marTop w:val="0"/>
      <w:marBottom w:val="0"/>
      <w:divBdr>
        <w:top w:val="none" w:sz="0" w:space="0" w:color="auto"/>
        <w:left w:val="none" w:sz="0" w:space="0" w:color="auto"/>
        <w:bottom w:val="none" w:sz="0" w:space="0" w:color="auto"/>
        <w:right w:val="none" w:sz="0" w:space="0" w:color="auto"/>
      </w:divBdr>
    </w:div>
    <w:div w:id="545531137">
      <w:bodyDiv w:val="1"/>
      <w:marLeft w:val="0"/>
      <w:marRight w:val="0"/>
      <w:marTop w:val="0"/>
      <w:marBottom w:val="0"/>
      <w:divBdr>
        <w:top w:val="none" w:sz="0" w:space="0" w:color="auto"/>
        <w:left w:val="none" w:sz="0" w:space="0" w:color="auto"/>
        <w:bottom w:val="none" w:sz="0" w:space="0" w:color="auto"/>
        <w:right w:val="none" w:sz="0" w:space="0" w:color="auto"/>
      </w:divBdr>
    </w:div>
    <w:div w:id="557740694">
      <w:bodyDiv w:val="1"/>
      <w:marLeft w:val="0"/>
      <w:marRight w:val="0"/>
      <w:marTop w:val="0"/>
      <w:marBottom w:val="0"/>
      <w:divBdr>
        <w:top w:val="none" w:sz="0" w:space="0" w:color="auto"/>
        <w:left w:val="none" w:sz="0" w:space="0" w:color="auto"/>
        <w:bottom w:val="none" w:sz="0" w:space="0" w:color="auto"/>
        <w:right w:val="none" w:sz="0" w:space="0" w:color="auto"/>
      </w:divBdr>
    </w:div>
    <w:div w:id="686367038">
      <w:bodyDiv w:val="1"/>
      <w:marLeft w:val="0"/>
      <w:marRight w:val="0"/>
      <w:marTop w:val="0"/>
      <w:marBottom w:val="0"/>
      <w:divBdr>
        <w:top w:val="none" w:sz="0" w:space="0" w:color="auto"/>
        <w:left w:val="none" w:sz="0" w:space="0" w:color="auto"/>
        <w:bottom w:val="none" w:sz="0" w:space="0" w:color="auto"/>
        <w:right w:val="none" w:sz="0" w:space="0" w:color="auto"/>
      </w:divBdr>
    </w:div>
    <w:div w:id="717440922">
      <w:bodyDiv w:val="1"/>
      <w:marLeft w:val="0"/>
      <w:marRight w:val="0"/>
      <w:marTop w:val="0"/>
      <w:marBottom w:val="0"/>
      <w:divBdr>
        <w:top w:val="none" w:sz="0" w:space="0" w:color="auto"/>
        <w:left w:val="none" w:sz="0" w:space="0" w:color="auto"/>
        <w:bottom w:val="none" w:sz="0" w:space="0" w:color="auto"/>
        <w:right w:val="none" w:sz="0" w:space="0" w:color="auto"/>
      </w:divBdr>
    </w:div>
    <w:div w:id="722872480">
      <w:bodyDiv w:val="1"/>
      <w:marLeft w:val="0"/>
      <w:marRight w:val="0"/>
      <w:marTop w:val="0"/>
      <w:marBottom w:val="0"/>
      <w:divBdr>
        <w:top w:val="none" w:sz="0" w:space="0" w:color="auto"/>
        <w:left w:val="none" w:sz="0" w:space="0" w:color="auto"/>
        <w:bottom w:val="none" w:sz="0" w:space="0" w:color="auto"/>
        <w:right w:val="none" w:sz="0" w:space="0" w:color="auto"/>
      </w:divBdr>
    </w:div>
    <w:div w:id="753434369">
      <w:bodyDiv w:val="1"/>
      <w:marLeft w:val="0"/>
      <w:marRight w:val="0"/>
      <w:marTop w:val="0"/>
      <w:marBottom w:val="0"/>
      <w:divBdr>
        <w:top w:val="none" w:sz="0" w:space="0" w:color="auto"/>
        <w:left w:val="none" w:sz="0" w:space="0" w:color="auto"/>
        <w:bottom w:val="none" w:sz="0" w:space="0" w:color="auto"/>
        <w:right w:val="none" w:sz="0" w:space="0" w:color="auto"/>
      </w:divBdr>
    </w:div>
    <w:div w:id="879127454">
      <w:bodyDiv w:val="1"/>
      <w:marLeft w:val="0"/>
      <w:marRight w:val="0"/>
      <w:marTop w:val="0"/>
      <w:marBottom w:val="0"/>
      <w:divBdr>
        <w:top w:val="none" w:sz="0" w:space="0" w:color="auto"/>
        <w:left w:val="none" w:sz="0" w:space="0" w:color="auto"/>
        <w:bottom w:val="none" w:sz="0" w:space="0" w:color="auto"/>
        <w:right w:val="none" w:sz="0" w:space="0" w:color="auto"/>
      </w:divBdr>
    </w:div>
    <w:div w:id="892236710">
      <w:bodyDiv w:val="1"/>
      <w:marLeft w:val="0"/>
      <w:marRight w:val="0"/>
      <w:marTop w:val="0"/>
      <w:marBottom w:val="0"/>
      <w:divBdr>
        <w:top w:val="none" w:sz="0" w:space="0" w:color="auto"/>
        <w:left w:val="none" w:sz="0" w:space="0" w:color="auto"/>
        <w:bottom w:val="none" w:sz="0" w:space="0" w:color="auto"/>
        <w:right w:val="none" w:sz="0" w:space="0" w:color="auto"/>
      </w:divBdr>
    </w:div>
    <w:div w:id="897008989">
      <w:bodyDiv w:val="1"/>
      <w:marLeft w:val="0"/>
      <w:marRight w:val="0"/>
      <w:marTop w:val="0"/>
      <w:marBottom w:val="0"/>
      <w:divBdr>
        <w:top w:val="none" w:sz="0" w:space="0" w:color="auto"/>
        <w:left w:val="none" w:sz="0" w:space="0" w:color="auto"/>
        <w:bottom w:val="none" w:sz="0" w:space="0" w:color="auto"/>
        <w:right w:val="none" w:sz="0" w:space="0" w:color="auto"/>
      </w:divBdr>
    </w:div>
    <w:div w:id="911431584">
      <w:bodyDiv w:val="1"/>
      <w:marLeft w:val="0"/>
      <w:marRight w:val="0"/>
      <w:marTop w:val="0"/>
      <w:marBottom w:val="0"/>
      <w:divBdr>
        <w:top w:val="none" w:sz="0" w:space="0" w:color="auto"/>
        <w:left w:val="none" w:sz="0" w:space="0" w:color="auto"/>
        <w:bottom w:val="none" w:sz="0" w:space="0" w:color="auto"/>
        <w:right w:val="none" w:sz="0" w:space="0" w:color="auto"/>
      </w:divBdr>
    </w:div>
    <w:div w:id="920602464">
      <w:bodyDiv w:val="1"/>
      <w:marLeft w:val="0"/>
      <w:marRight w:val="0"/>
      <w:marTop w:val="0"/>
      <w:marBottom w:val="0"/>
      <w:divBdr>
        <w:top w:val="none" w:sz="0" w:space="0" w:color="auto"/>
        <w:left w:val="none" w:sz="0" w:space="0" w:color="auto"/>
        <w:bottom w:val="none" w:sz="0" w:space="0" w:color="auto"/>
        <w:right w:val="none" w:sz="0" w:space="0" w:color="auto"/>
      </w:divBdr>
    </w:div>
    <w:div w:id="927345395">
      <w:bodyDiv w:val="1"/>
      <w:marLeft w:val="0"/>
      <w:marRight w:val="0"/>
      <w:marTop w:val="0"/>
      <w:marBottom w:val="0"/>
      <w:divBdr>
        <w:top w:val="none" w:sz="0" w:space="0" w:color="auto"/>
        <w:left w:val="none" w:sz="0" w:space="0" w:color="auto"/>
        <w:bottom w:val="none" w:sz="0" w:space="0" w:color="auto"/>
        <w:right w:val="none" w:sz="0" w:space="0" w:color="auto"/>
      </w:divBdr>
    </w:div>
    <w:div w:id="993067729">
      <w:bodyDiv w:val="1"/>
      <w:marLeft w:val="0"/>
      <w:marRight w:val="0"/>
      <w:marTop w:val="0"/>
      <w:marBottom w:val="0"/>
      <w:divBdr>
        <w:top w:val="none" w:sz="0" w:space="0" w:color="auto"/>
        <w:left w:val="none" w:sz="0" w:space="0" w:color="auto"/>
        <w:bottom w:val="none" w:sz="0" w:space="0" w:color="auto"/>
        <w:right w:val="none" w:sz="0" w:space="0" w:color="auto"/>
      </w:divBdr>
    </w:div>
    <w:div w:id="1040520821">
      <w:bodyDiv w:val="1"/>
      <w:marLeft w:val="0"/>
      <w:marRight w:val="0"/>
      <w:marTop w:val="0"/>
      <w:marBottom w:val="0"/>
      <w:divBdr>
        <w:top w:val="none" w:sz="0" w:space="0" w:color="auto"/>
        <w:left w:val="none" w:sz="0" w:space="0" w:color="auto"/>
        <w:bottom w:val="none" w:sz="0" w:space="0" w:color="auto"/>
        <w:right w:val="none" w:sz="0" w:space="0" w:color="auto"/>
      </w:divBdr>
    </w:div>
    <w:div w:id="1108351341">
      <w:bodyDiv w:val="1"/>
      <w:marLeft w:val="0"/>
      <w:marRight w:val="0"/>
      <w:marTop w:val="0"/>
      <w:marBottom w:val="0"/>
      <w:divBdr>
        <w:top w:val="none" w:sz="0" w:space="0" w:color="auto"/>
        <w:left w:val="none" w:sz="0" w:space="0" w:color="auto"/>
        <w:bottom w:val="none" w:sz="0" w:space="0" w:color="auto"/>
        <w:right w:val="none" w:sz="0" w:space="0" w:color="auto"/>
      </w:divBdr>
    </w:div>
    <w:div w:id="1117219895">
      <w:bodyDiv w:val="1"/>
      <w:marLeft w:val="0"/>
      <w:marRight w:val="0"/>
      <w:marTop w:val="0"/>
      <w:marBottom w:val="0"/>
      <w:divBdr>
        <w:top w:val="none" w:sz="0" w:space="0" w:color="auto"/>
        <w:left w:val="none" w:sz="0" w:space="0" w:color="auto"/>
        <w:bottom w:val="none" w:sz="0" w:space="0" w:color="auto"/>
        <w:right w:val="none" w:sz="0" w:space="0" w:color="auto"/>
      </w:divBdr>
    </w:div>
    <w:div w:id="1117599605">
      <w:bodyDiv w:val="1"/>
      <w:marLeft w:val="0"/>
      <w:marRight w:val="0"/>
      <w:marTop w:val="0"/>
      <w:marBottom w:val="0"/>
      <w:divBdr>
        <w:top w:val="none" w:sz="0" w:space="0" w:color="auto"/>
        <w:left w:val="none" w:sz="0" w:space="0" w:color="auto"/>
        <w:bottom w:val="none" w:sz="0" w:space="0" w:color="auto"/>
        <w:right w:val="none" w:sz="0" w:space="0" w:color="auto"/>
      </w:divBdr>
    </w:div>
    <w:div w:id="1184249390">
      <w:bodyDiv w:val="1"/>
      <w:marLeft w:val="0"/>
      <w:marRight w:val="0"/>
      <w:marTop w:val="0"/>
      <w:marBottom w:val="0"/>
      <w:divBdr>
        <w:top w:val="none" w:sz="0" w:space="0" w:color="auto"/>
        <w:left w:val="none" w:sz="0" w:space="0" w:color="auto"/>
        <w:bottom w:val="none" w:sz="0" w:space="0" w:color="auto"/>
        <w:right w:val="none" w:sz="0" w:space="0" w:color="auto"/>
      </w:divBdr>
    </w:div>
    <w:div w:id="1250770085">
      <w:bodyDiv w:val="1"/>
      <w:marLeft w:val="0"/>
      <w:marRight w:val="0"/>
      <w:marTop w:val="0"/>
      <w:marBottom w:val="0"/>
      <w:divBdr>
        <w:top w:val="none" w:sz="0" w:space="0" w:color="auto"/>
        <w:left w:val="none" w:sz="0" w:space="0" w:color="auto"/>
        <w:bottom w:val="none" w:sz="0" w:space="0" w:color="auto"/>
        <w:right w:val="none" w:sz="0" w:space="0" w:color="auto"/>
      </w:divBdr>
    </w:div>
    <w:div w:id="1264070876">
      <w:bodyDiv w:val="1"/>
      <w:marLeft w:val="0"/>
      <w:marRight w:val="0"/>
      <w:marTop w:val="0"/>
      <w:marBottom w:val="0"/>
      <w:divBdr>
        <w:top w:val="none" w:sz="0" w:space="0" w:color="auto"/>
        <w:left w:val="none" w:sz="0" w:space="0" w:color="auto"/>
        <w:bottom w:val="none" w:sz="0" w:space="0" w:color="auto"/>
        <w:right w:val="none" w:sz="0" w:space="0" w:color="auto"/>
      </w:divBdr>
    </w:div>
    <w:div w:id="1302155144">
      <w:bodyDiv w:val="1"/>
      <w:marLeft w:val="0"/>
      <w:marRight w:val="0"/>
      <w:marTop w:val="0"/>
      <w:marBottom w:val="0"/>
      <w:divBdr>
        <w:top w:val="none" w:sz="0" w:space="0" w:color="auto"/>
        <w:left w:val="none" w:sz="0" w:space="0" w:color="auto"/>
        <w:bottom w:val="none" w:sz="0" w:space="0" w:color="auto"/>
        <w:right w:val="none" w:sz="0" w:space="0" w:color="auto"/>
      </w:divBdr>
    </w:div>
    <w:div w:id="1305503714">
      <w:bodyDiv w:val="1"/>
      <w:marLeft w:val="0"/>
      <w:marRight w:val="0"/>
      <w:marTop w:val="0"/>
      <w:marBottom w:val="0"/>
      <w:divBdr>
        <w:top w:val="none" w:sz="0" w:space="0" w:color="auto"/>
        <w:left w:val="none" w:sz="0" w:space="0" w:color="auto"/>
        <w:bottom w:val="none" w:sz="0" w:space="0" w:color="auto"/>
        <w:right w:val="none" w:sz="0" w:space="0" w:color="auto"/>
      </w:divBdr>
    </w:div>
    <w:div w:id="1328635889">
      <w:bodyDiv w:val="1"/>
      <w:marLeft w:val="0"/>
      <w:marRight w:val="0"/>
      <w:marTop w:val="0"/>
      <w:marBottom w:val="0"/>
      <w:divBdr>
        <w:top w:val="none" w:sz="0" w:space="0" w:color="auto"/>
        <w:left w:val="none" w:sz="0" w:space="0" w:color="auto"/>
        <w:bottom w:val="none" w:sz="0" w:space="0" w:color="auto"/>
        <w:right w:val="none" w:sz="0" w:space="0" w:color="auto"/>
      </w:divBdr>
    </w:div>
    <w:div w:id="1344167435">
      <w:bodyDiv w:val="1"/>
      <w:marLeft w:val="0"/>
      <w:marRight w:val="0"/>
      <w:marTop w:val="0"/>
      <w:marBottom w:val="0"/>
      <w:divBdr>
        <w:top w:val="none" w:sz="0" w:space="0" w:color="auto"/>
        <w:left w:val="none" w:sz="0" w:space="0" w:color="auto"/>
        <w:bottom w:val="none" w:sz="0" w:space="0" w:color="auto"/>
        <w:right w:val="none" w:sz="0" w:space="0" w:color="auto"/>
      </w:divBdr>
    </w:div>
    <w:div w:id="1566069015">
      <w:bodyDiv w:val="1"/>
      <w:marLeft w:val="0"/>
      <w:marRight w:val="0"/>
      <w:marTop w:val="0"/>
      <w:marBottom w:val="0"/>
      <w:divBdr>
        <w:top w:val="none" w:sz="0" w:space="0" w:color="auto"/>
        <w:left w:val="none" w:sz="0" w:space="0" w:color="auto"/>
        <w:bottom w:val="none" w:sz="0" w:space="0" w:color="auto"/>
        <w:right w:val="none" w:sz="0" w:space="0" w:color="auto"/>
      </w:divBdr>
    </w:div>
    <w:div w:id="1673490982">
      <w:bodyDiv w:val="1"/>
      <w:marLeft w:val="0"/>
      <w:marRight w:val="0"/>
      <w:marTop w:val="0"/>
      <w:marBottom w:val="0"/>
      <w:divBdr>
        <w:top w:val="none" w:sz="0" w:space="0" w:color="auto"/>
        <w:left w:val="none" w:sz="0" w:space="0" w:color="auto"/>
        <w:bottom w:val="none" w:sz="0" w:space="0" w:color="auto"/>
        <w:right w:val="none" w:sz="0" w:space="0" w:color="auto"/>
      </w:divBdr>
    </w:div>
    <w:div w:id="1676806930">
      <w:bodyDiv w:val="1"/>
      <w:marLeft w:val="0"/>
      <w:marRight w:val="0"/>
      <w:marTop w:val="0"/>
      <w:marBottom w:val="0"/>
      <w:divBdr>
        <w:top w:val="none" w:sz="0" w:space="0" w:color="auto"/>
        <w:left w:val="none" w:sz="0" w:space="0" w:color="auto"/>
        <w:bottom w:val="none" w:sz="0" w:space="0" w:color="auto"/>
        <w:right w:val="none" w:sz="0" w:space="0" w:color="auto"/>
      </w:divBdr>
    </w:div>
    <w:div w:id="1692798242">
      <w:bodyDiv w:val="1"/>
      <w:marLeft w:val="0"/>
      <w:marRight w:val="0"/>
      <w:marTop w:val="0"/>
      <w:marBottom w:val="0"/>
      <w:divBdr>
        <w:top w:val="none" w:sz="0" w:space="0" w:color="auto"/>
        <w:left w:val="none" w:sz="0" w:space="0" w:color="auto"/>
        <w:bottom w:val="none" w:sz="0" w:space="0" w:color="auto"/>
        <w:right w:val="none" w:sz="0" w:space="0" w:color="auto"/>
      </w:divBdr>
    </w:div>
    <w:div w:id="1743211777">
      <w:bodyDiv w:val="1"/>
      <w:marLeft w:val="0"/>
      <w:marRight w:val="0"/>
      <w:marTop w:val="0"/>
      <w:marBottom w:val="0"/>
      <w:divBdr>
        <w:top w:val="none" w:sz="0" w:space="0" w:color="auto"/>
        <w:left w:val="none" w:sz="0" w:space="0" w:color="auto"/>
        <w:bottom w:val="none" w:sz="0" w:space="0" w:color="auto"/>
        <w:right w:val="none" w:sz="0" w:space="0" w:color="auto"/>
      </w:divBdr>
    </w:div>
    <w:div w:id="1819106576">
      <w:bodyDiv w:val="1"/>
      <w:marLeft w:val="0"/>
      <w:marRight w:val="0"/>
      <w:marTop w:val="0"/>
      <w:marBottom w:val="0"/>
      <w:divBdr>
        <w:top w:val="none" w:sz="0" w:space="0" w:color="auto"/>
        <w:left w:val="none" w:sz="0" w:space="0" w:color="auto"/>
        <w:bottom w:val="none" w:sz="0" w:space="0" w:color="auto"/>
        <w:right w:val="none" w:sz="0" w:space="0" w:color="auto"/>
      </w:divBdr>
    </w:div>
    <w:div w:id="1905070171">
      <w:bodyDiv w:val="1"/>
      <w:marLeft w:val="0"/>
      <w:marRight w:val="0"/>
      <w:marTop w:val="0"/>
      <w:marBottom w:val="0"/>
      <w:divBdr>
        <w:top w:val="none" w:sz="0" w:space="0" w:color="auto"/>
        <w:left w:val="none" w:sz="0" w:space="0" w:color="auto"/>
        <w:bottom w:val="none" w:sz="0" w:space="0" w:color="auto"/>
        <w:right w:val="none" w:sz="0" w:space="0" w:color="auto"/>
      </w:divBdr>
    </w:div>
    <w:div w:id="1917744857">
      <w:bodyDiv w:val="1"/>
      <w:marLeft w:val="0"/>
      <w:marRight w:val="0"/>
      <w:marTop w:val="0"/>
      <w:marBottom w:val="0"/>
      <w:divBdr>
        <w:top w:val="none" w:sz="0" w:space="0" w:color="auto"/>
        <w:left w:val="none" w:sz="0" w:space="0" w:color="auto"/>
        <w:bottom w:val="none" w:sz="0" w:space="0" w:color="auto"/>
        <w:right w:val="none" w:sz="0" w:space="0" w:color="auto"/>
      </w:divBdr>
    </w:div>
    <w:div w:id="1935094209">
      <w:bodyDiv w:val="1"/>
      <w:marLeft w:val="0"/>
      <w:marRight w:val="0"/>
      <w:marTop w:val="0"/>
      <w:marBottom w:val="0"/>
      <w:divBdr>
        <w:top w:val="none" w:sz="0" w:space="0" w:color="auto"/>
        <w:left w:val="none" w:sz="0" w:space="0" w:color="auto"/>
        <w:bottom w:val="none" w:sz="0" w:space="0" w:color="auto"/>
        <w:right w:val="none" w:sz="0" w:space="0" w:color="auto"/>
      </w:divBdr>
    </w:div>
    <w:div w:id="1949504574">
      <w:bodyDiv w:val="1"/>
      <w:marLeft w:val="0"/>
      <w:marRight w:val="0"/>
      <w:marTop w:val="0"/>
      <w:marBottom w:val="0"/>
      <w:divBdr>
        <w:top w:val="none" w:sz="0" w:space="0" w:color="auto"/>
        <w:left w:val="none" w:sz="0" w:space="0" w:color="auto"/>
        <w:bottom w:val="none" w:sz="0" w:space="0" w:color="auto"/>
        <w:right w:val="none" w:sz="0" w:space="0" w:color="auto"/>
      </w:divBdr>
    </w:div>
    <w:div w:id="1982226656">
      <w:bodyDiv w:val="1"/>
      <w:marLeft w:val="0"/>
      <w:marRight w:val="0"/>
      <w:marTop w:val="0"/>
      <w:marBottom w:val="0"/>
      <w:divBdr>
        <w:top w:val="none" w:sz="0" w:space="0" w:color="auto"/>
        <w:left w:val="none" w:sz="0" w:space="0" w:color="auto"/>
        <w:bottom w:val="none" w:sz="0" w:space="0" w:color="auto"/>
        <w:right w:val="none" w:sz="0" w:space="0" w:color="auto"/>
      </w:divBdr>
    </w:div>
    <w:div w:id="2048022470">
      <w:bodyDiv w:val="1"/>
      <w:marLeft w:val="0"/>
      <w:marRight w:val="0"/>
      <w:marTop w:val="0"/>
      <w:marBottom w:val="0"/>
      <w:divBdr>
        <w:top w:val="none" w:sz="0" w:space="0" w:color="auto"/>
        <w:left w:val="none" w:sz="0" w:space="0" w:color="auto"/>
        <w:bottom w:val="none" w:sz="0" w:space="0" w:color="auto"/>
        <w:right w:val="none" w:sz="0" w:space="0" w:color="auto"/>
      </w:divBdr>
    </w:div>
    <w:div w:id="2096633614">
      <w:bodyDiv w:val="1"/>
      <w:marLeft w:val="0"/>
      <w:marRight w:val="0"/>
      <w:marTop w:val="0"/>
      <w:marBottom w:val="0"/>
      <w:divBdr>
        <w:top w:val="none" w:sz="0" w:space="0" w:color="auto"/>
        <w:left w:val="none" w:sz="0" w:space="0" w:color="auto"/>
        <w:bottom w:val="none" w:sz="0" w:space="0" w:color="auto"/>
        <w:right w:val="none" w:sz="0" w:space="0" w:color="auto"/>
      </w:divBdr>
    </w:div>
    <w:div w:id="211262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rsa.gov/about/organization/bureaus/owh/opioid-use-in-women" TargetMode="External"/><Relationship Id="rId18" Type="http://schemas.openxmlformats.org/officeDocument/2006/relationships/hyperlink" Target="https://www.rx-summit.com/" TargetMode="External"/><Relationship Id="rId26" Type="http://schemas.openxmlformats.org/officeDocument/2006/relationships/hyperlink" Target="https://zoom.us/webinar/register/WN_4o3wO6PNThKRB6_3ZvQ3nA" TargetMode="External"/><Relationship Id="rId3" Type="http://schemas.openxmlformats.org/officeDocument/2006/relationships/styles" Target="styles.xml"/><Relationship Id="rId21" Type="http://schemas.openxmlformats.org/officeDocument/2006/relationships/hyperlink" Target="https://www.bu.edu/sph/conversations/" TargetMode="External"/><Relationship Id="rId34" Type="http://schemas.openxmlformats.org/officeDocument/2006/relationships/hyperlink" Target="https://register.gotowebinar.com/register/7202821920428329230" TargetMode="External"/><Relationship Id="rId7" Type="http://schemas.openxmlformats.org/officeDocument/2006/relationships/endnotes" Target="endnotes.xml"/><Relationship Id="rId12" Type="http://schemas.openxmlformats.org/officeDocument/2006/relationships/hyperlink" Target="https://uknowledge.uky.edu/ruhrc_reports/15/" TargetMode="External"/><Relationship Id="rId17" Type="http://schemas.openxmlformats.org/officeDocument/2006/relationships/hyperlink" Target="https://nam11.safelinks.protection.outlook.com/?url=https%3A%2F%2Fpgnohio.org%2FConference%2F&amp;data=04%7C01%7Craffle%40ohio.edu%7Cd34b2693bd13409fdf8f08d8b0a8df9a%7Cf3308007477c4a70888934611817c55a%7C0%7C0%7C637453586662991292%7CUnknown%7CTWFpbGZsb3d8eyJWIjoiMC4wLjAwMDAiLCJQIjoiV2luMzIiLCJBTiI6Ik1haWwiLCJXVCI6Mn0%3D%7C1000&amp;sdata=UdjKRxfCDFu64zq0LygeyKfEsRET32jgw0nmjE%2BIQD0%3D&amp;reserved=0" TargetMode="External"/><Relationship Id="rId25" Type="http://schemas.openxmlformats.org/officeDocument/2006/relationships/hyperlink" Target="https://marketing.statnews.com/the-pandemics-toll-on-mental-health?utm_source=stat_plus_nns&amp;utm_campaign=mentalhealthpandemic_feb21&amp;utm_medium=email" TargetMode="External"/><Relationship Id="rId33" Type="http://schemas.openxmlformats.org/officeDocument/2006/relationships/hyperlink" Target="https://register.gotowebinar.com/register/46783161292563713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oom.us/meeting/register/tJIuc-yopzgoEtHwHqdJDk7uHXqotFTj0oX8" TargetMode="External"/><Relationship Id="rId20" Type="http://schemas.openxmlformats.org/officeDocument/2006/relationships/hyperlink" Target="https://www.metrohealth.org/events/mat-induction-in-the-er" TargetMode="External"/><Relationship Id="rId29" Type="http://schemas.openxmlformats.org/officeDocument/2006/relationships/hyperlink" Target="https://register.gotowebinar.com/register/12809534470147363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nowledge.uky.edu/ruhrc_reports/16/" TargetMode="External"/><Relationship Id="rId24" Type="http://schemas.openxmlformats.org/officeDocument/2006/relationships/hyperlink" Target="https://register.gotowebinar.com/register/35759827401273101" TargetMode="External"/><Relationship Id="rId32" Type="http://schemas.openxmlformats.org/officeDocument/2006/relationships/hyperlink" Target="https://register.gotowebinar.com/register/481738856173306292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h.gov/news-events/news-releases/combination-treatment-methamphetamine-use-disorder-shows-promise-nih-study?ct=t%28UReport%3A+March+9_COPY_01%29" TargetMode="External"/><Relationship Id="rId23" Type="http://schemas.openxmlformats.org/officeDocument/2006/relationships/hyperlink" Target="https://www.ohiopc.org/refugee-mental-health-complex-trauma/" TargetMode="External"/><Relationship Id="rId28" Type="http://schemas.openxmlformats.org/officeDocument/2006/relationships/hyperlink" Target="https://zoom.us/webinar/register/WN_IPtlQEmSQiSfyFgsAWpMyA" TargetMode="External"/><Relationship Id="rId36" Type="http://schemas.openxmlformats.org/officeDocument/2006/relationships/header" Target="header1.xml"/><Relationship Id="rId10" Type="http://schemas.openxmlformats.org/officeDocument/2006/relationships/hyperlink" Target="https://www.rcorp-ta.org/resources/opioid-overdose-response-law-enforcement-training-tips-and-faqs" TargetMode="External"/><Relationship Id="rId19" Type="http://schemas.openxmlformats.org/officeDocument/2006/relationships/hyperlink" Target="https://mha.ohio.gov/Researchers-and-Media/News-and-Events/e-Updates-and-News-Now" TargetMode="External"/><Relationship Id="rId31" Type="http://schemas.openxmlformats.org/officeDocument/2006/relationships/hyperlink" Target="https://register.gotowebinar.com/register/2220659855786552845" TargetMode="External"/><Relationship Id="rId4" Type="http://schemas.openxmlformats.org/officeDocument/2006/relationships/settings" Target="settings.xml"/><Relationship Id="rId9" Type="http://schemas.openxmlformats.org/officeDocument/2006/relationships/hyperlink" Target="https://us02web.zoom.us/j/84570940640?pwd=d2xNVWZUL0doRHoyaTRKNEVpZW16Zz09" TargetMode="External"/><Relationship Id="rId14" Type="http://schemas.openxmlformats.org/officeDocument/2006/relationships/hyperlink" Target="https://www.hrsa.gov/sites/default/files/hrsa/Caring-for-Women-with-Opioid-Disorder.pdf" TargetMode="External"/><Relationship Id="rId22" Type="http://schemas.openxmlformats.org/officeDocument/2006/relationships/hyperlink" Target="https://www.bu.edu/sph/conversations/" TargetMode="External"/><Relationship Id="rId27" Type="http://schemas.openxmlformats.org/officeDocument/2006/relationships/hyperlink" Target="https://www.bu.edu/sph/conversations/" TargetMode="External"/><Relationship Id="rId30" Type="http://schemas.openxmlformats.org/officeDocument/2006/relationships/hyperlink" Target="https://zoom.us/webinar/register/WN_g_JEXsuzSxKq0tDKKcrlJQ" TargetMode="External"/><Relationship Id="rId35" Type="http://schemas.openxmlformats.org/officeDocument/2006/relationships/hyperlink" Target="https://www.rcorp-ta.org/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1A9B5-B9A1-40E1-B6A9-3FFD064F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Raffle, Holly</dc:creator>
  <cp:keywords/>
  <dc:description/>
  <cp:lastModifiedBy>Casey Shepherd</cp:lastModifiedBy>
  <cp:revision>2</cp:revision>
  <cp:lastPrinted>2020-08-23T15:35:00Z</cp:lastPrinted>
  <dcterms:created xsi:type="dcterms:W3CDTF">2021-02-23T18:42:00Z</dcterms:created>
  <dcterms:modified xsi:type="dcterms:W3CDTF">2021-02-23T18:42:00Z</dcterms:modified>
</cp:coreProperties>
</file>